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5870" w:rsidRDefault="00755870" w:rsidP="00EF4863">
      <w:pPr>
        <w:spacing w:line="500" w:lineRule="exact"/>
        <w:rPr>
          <w:rFonts w:ascii="宋体"/>
          <w:sz w:val="24"/>
        </w:rPr>
      </w:pPr>
    </w:p>
    <w:p w:rsidR="00755870" w:rsidRDefault="00755870" w:rsidP="008A32C9">
      <w:pPr>
        <w:spacing w:line="500" w:lineRule="exact"/>
        <w:jc w:val="center"/>
        <w:rPr>
          <w:rFonts w:ascii="宋体"/>
          <w:b/>
          <w:sz w:val="24"/>
        </w:rPr>
      </w:pPr>
      <w:r>
        <w:rPr>
          <w:rFonts w:ascii="宋体" w:hAnsi="宋体" w:hint="eastAsia"/>
          <w:b/>
          <w:sz w:val="24"/>
        </w:rPr>
        <w:t>西安交通大学</w:t>
      </w:r>
      <w:r>
        <w:rPr>
          <w:rFonts w:ascii="宋体"/>
          <w:b/>
          <w:sz w:val="24"/>
        </w:rPr>
        <w:t>---</w:t>
      </w:r>
      <w:r>
        <w:rPr>
          <w:rFonts w:ascii="宋体" w:hAnsi="宋体" w:hint="eastAsia"/>
          <w:b/>
          <w:sz w:val="24"/>
        </w:rPr>
        <w:t>美国纽约州立大学石溪分校联合培养理科物理试验班学生项目</w:t>
      </w:r>
    </w:p>
    <w:p w:rsidR="00755870" w:rsidRPr="009D700E" w:rsidRDefault="00755870" w:rsidP="008A32C9">
      <w:pPr>
        <w:spacing w:line="500" w:lineRule="exact"/>
        <w:rPr>
          <w:rFonts w:ascii="宋体"/>
          <w:b/>
          <w:sz w:val="24"/>
        </w:rPr>
      </w:pPr>
      <w:r>
        <w:rPr>
          <w:rFonts w:ascii="宋体" w:hAnsi="宋体" w:hint="eastAsia"/>
          <w:b/>
          <w:sz w:val="24"/>
        </w:rPr>
        <w:t>（一）</w:t>
      </w:r>
      <w:r w:rsidRPr="009D700E">
        <w:rPr>
          <w:rFonts w:ascii="宋体" w:hAnsi="宋体" w:hint="eastAsia"/>
          <w:b/>
          <w:sz w:val="24"/>
        </w:rPr>
        <w:t>项目背景及意义：</w:t>
      </w:r>
    </w:p>
    <w:p w:rsidR="00755870" w:rsidRDefault="00755870" w:rsidP="00EF4863">
      <w:pPr>
        <w:spacing w:line="500" w:lineRule="exact"/>
        <w:ind w:leftChars="135" w:left="31680" w:firstLineChars="200" w:firstLine="31680"/>
        <w:rPr>
          <w:sz w:val="24"/>
        </w:rPr>
      </w:pPr>
      <w:r w:rsidRPr="005C0170">
        <w:rPr>
          <w:rFonts w:hint="eastAsia"/>
          <w:sz w:val="24"/>
        </w:rPr>
        <w:t>西安交通大学自</w:t>
      </w:r>
      <w:r w:rsidRPr="005C0170">
        <w:rPr>
          <w:sz w:val="24"/>
        </w:rPr>
        <w:t>2009</w:t>
      </w:r>
      <w:r w:rsidRPr="005C0170">
        <w:rPr>
          <w:rFonts w:hint="eastAsia"/>
          <w:sz w:val="24"/>
        </w:rPr>
        <w:t>年</w:t>
      </w:r>
      <w:r w:rsidRPr="005C0170">
        <w:rPr>
          <w:sz w:val="24"/>
        </w:rPr>
        <w:t>9</w:t>
      </w:r>
      <w:r w:rsidRPr="005C0170">
        <w:rPr>
          <w:rFonts w:hint="eastAsia"/>
          <w:sz w:val="24"/>
        </w:rPr>
        <w:t>月承担国家“基础学科拔尖学生培养试验计划”项目，</w:t>
      </w:r>
      <w:r>
        <w:rPr>
          <w:rFonts w:hint="eastAsia"/>
          <w:sz w:val="24"/>
        </w:rPr>
        <w:t>并在理学院</w:t>
      </w:r>
      <w:r w:rsidRPr="005C0170">
        <w:rPr>
          <w:rFonts w:hint="eastAsia"/>
          <w:sz w:val="24"/>
        </w:rPr>
        <w:t>成立了</w:t>
      </w:r>
      <w:r>
        <w:rPr>
          <w:rFonts w:hint="eastAsia"/>
          <w:sz w:val="24"/>
        </w:rPr>
        <w:t>理科</w:t>
      </w:r>
      <w:r w:rsidRPr="005C0170">
        <w:rPr>
          <w:rFonts w:hint="eastAsia"/>
          <w:sz w:val="24"/>
        </w:rPr>
        <w:t>物理试验班。</w:t>
      </w:r>
      <w:r>
        <w:rPr>
          <w:rFonts w:hint="eastAsia"/>
          <w:sz w:val="24"/>
        </w:rPr>
        <w:t>目前已有四个年级，</w:t>
      </w:r>
      <w:r>
        <w:rPr>
          <w:sz w:val="24"/>
        </w:rPr>
        <w:t>8</w:t>
      </w:r>
      <w:r>
        <w:rPr>
          <w:rFonts w:hint="eastAsia"/>
          <w:sz w:val="24"/>
        </w:rPr>
        <w:t>个班，共计</w:t>
      </w:r>
      <w:r>
        <w:rPr>
          <w:sz w:val="24"/>
        </w:rPr>
        <w:t>150</w:t>
      </w:r>
      <w:r>
        <w:rPr>
          <w:rFonts w:hint="eastAsia"/>
          <w:sz w:val="24"/>
        </w:rPr>
        <w:t>多名学生。“基础学科拔尖学生培养试验计划”项目的目标是培养世界一流的科学家。为此加强国际交流、选派优秀学生到国外一流大学学习自然成为学生培养过程中的一个重要环节。</w:t>
      </w:r>
    </w:p>
    <w:p w:rsidR="00755870" w:rsidRPr="004E78BF" w:rsidRDefault="00755870" w:rsidP="00EF4863">
      <w:pPr>
        <w:spacing w:line="500" w:lineRule="exact"/>
        <w:ind w:leftChars="135" w:left="31680" w:firstLineChars="200" w:firstLine="31680"/>
        <w:rPr>
          <w:sz w:val="24"/>
        </w:rPr>
      </w:pPr>
      <w:r>
        <w:rPr>
          <w:sz w:val="24"/>
        </w:rPr>
        <w:t>2013</w:t>
      </w:r>
      <w:r>
        <w:rPr>
          <w:rFonts w:hint="eastAsia"/>
          <w:sz w:val="24"/>
        </w:rPr>
        <w:t>年</w:t>
      </w:r>
      <w:r>
        <w:rPr>
          <w:sz w:val="24"/>
        </w:rPr>
        <w:t>9</w:t>
      </w:r>
      <w:r>
        <w:rPr>
          <w:rFonts w:hint="eastAsia"/>
          <w:sz w:val="24"/>
        </w:rPr>
        <w:t>月西安交通大学理学院与</w:t>
      </w:r>
      <w:r w:rsidRPr="002F68C2">
        <w:rPr>
          <w:rFonts w:hint="eastAsia"/>
          <w:sz w:val="24"/>
        </w:rPr>
        <w:t>美国纽约州立大学石溪分校</w:t>
      </w:r>
      <w:r>
        <w:rPr>
          <w:rFonts w:hint="eastAsia"/>
          <w:sz w:val="24"/>
        </w:rPr>
        <w:t>签订了联合培养理科物理试验班学生的协议。</w:t>
      </w:r>
    </w:p>
    <w:p w:rsidR="00755870" w:rsidRPr="00C0556D" w:rsidRDefault="00755870" w:rsidP="00EF4863">
      <w:pPr>
        <w:spacing w:line="500" w:lineRule="exact"/>
        <w:ind w:leftChars="135" w:left="31680" w:firstLineChars="200" w:firstLine="31680"/>
        <w:rPr>
          <w:sz w:val="24"/>
        </w:rPr>
      </w:pPr>
      <w:r w:rsidRPr="002F68C2">
        <w:rPr>
          <w:rFonts w:hint="eastAsia"/>
          <w:sz w:val="24"/>
        </w:rPr>
        <w:t>美国纽约州立大学石溪分校</w:t>
      </w:r>
      <w:r>
        <w:rPr>
          <w:rFonts w:hint="eastAsia"/>
          <w:sz w:val="24"/>
        </w:rPr>
        <w:t>（</w:t>
      </w:r>
      <w:r>
        <w:rPr>
          <w:sz w:val="24"/>
        </w:rPr>
        <w:t>SBU</w:t>
      </w:r>
      <w:r>
        <w:rPr>
          <w:rFonts w:hint="eastAsia"/>
          <w:sz w:val="24"/>
        </w:rPr>
        <w:t>）成立于</w:t>
      </w:r>
      <w:r>
        <w:rPr>
          <w:sz w:val="24"/>
        </w:rPr>
        <w:t>1957</w:t>
      </w:r>
      <w:r>
        <w:rPr>
          <w:rFonts w:hint="eastAsia"/>
          <w:sz w:val="24"/>
        </w:rPr>
        <w:t>年，</w:t>
      </w:r>
      <w:r w:rsidRPr="002F68C2">
        <w:rPr>
          <w:rFonts w:hint="eastAsia"/>
          <w:sz w:val="24"/>
        </w:rPr>
        <w:t>坐落于纽约市郊风景区长岛</w:t>
      </w:r>
      <w:r w:rsidRPr="00272B4E">
        <w:rPr>
          <w:rFonts w:hint="eastAsia"/>
          <w:sz w:val="24"/>
        </w:rPr>
        <w:t>，</w:t>
      </w:r>
      <w:r>
        <w:rPr>
          <w:rFonts w:hint="eastAsia"/>
          <w:sz w:val="24"/>
        </w:rPr>
        <w:t>是</w:t>
      </w:r>
      <w:r w:rsidRPr="002F68C2">
        <w:rPr>
          <w:rFonts w:hint="eastAsia"/>
          <w:sz w:val="24"/>
        </w:rPr>
        <w:t>美国著名的研究型公立大学。著名核物理学家、诺贝尔物理奖获得者杨振宁在该校执教</w:t>
      </w:r>
      <w:r w:rsidRPr="002F68C2">
        <w:rPr>
          <w:sz w:val="24"/>
        </w:rPr>
        <w:t>37</w:t>
      </w:r>
      <w:r w:rsidRPr="002F68C2">
        <w:rPr>
          <w:rFonts w:hint="eastAsia"/>
          <w:sz w:val="24"/>
        </w:rPr>
        <w:t>年。世界上第一张核磁共振图像诞生于此。自</w:t>
      </w:r>
      <w:r w:rsidRPr="002F68C2">
        <w:rPr>
          <w:sz w:val="24"/>
        </w:rPr>
        <w:t>1957</w:t>
      </w:r>
      <w:r w:rsidRPr="002F68C2">
        <w:rPr>
          <w:rFonts w:hint="eastAsia"/>
          <w:sz w:val="24"/>
        </w:rPr>
        <w:t>年成立后，已经培养出多位著名人物，包括</w:t>
      </w:r>
      <w:r w:rsidRPr="002F68C2">
        <w:rPr>
          <w:sz w:val="24"/>
        </w:rPr>
        <w:t>3</w:t>
      </w:r>
      <w:r w:rsidRPr="002F68C2">
        <w:rPr>
          <w:rFonts w:hint="eastAsia"/>
          <w:sz w:val="24"/>
        </w:rPr>
        <w:t>位诺贝尔奖得主及菲尔茨奖、沃尔夫奖和阿贝尔奖得主约翰</w:t>
      </w:r>
      <w:r w:rsidRPr="002F68C2">
        <w:rPr>
          <w:sz w:val="24"/>
        </w:rPr>
        <w:t>·</w:t>
      </w:r>
      <w:r w:rsidRPr="002F68C2">
        <w:rPr>
          <w:rFonts w:hint="eastAsia"/>
          <w:sz w:val="24"/>
        </w:rPr>
        <w:t>米尔诺等。</w:t>
      </w:r>
      <w:r w:rsidRPr="00C0556D">
        <w:rPr>
          <w:rFonts w:hint="eastAsia"/>
          <w:sz w:val="24"/>
        </w:rPr>
        <w:t>石溪在美国公立大学中排名第</w:t>
      </w:r>
      <w:r w:rsidRPr="00C0556D">
        <w:rPr>
          <w:sz w:val="24"/>
        </w:rPr>
        <w:t>40</w:t>
      </w:r>
      <w:r w:rsidRPr="00C0556D">
        <w:rPr>
          <w:rFonts w:hint="eastAsia"/>
          <w:sz w:val="24"/>
        </w:rPr>
        <w:t>，在全美所有大学中排名第</w:t>
      </w:r>
      <w:r w:rsidRPr="00C0556D">
        <w:rPr>
          <w:sz w:val="24"/>
        </w:rPr>
        <w:t>92</w:t>
      </w:r>
      <w:r w:rsidRPr="00C0556D">
        <w:rPr>
          <w:rFonts w:hint="eastAsia"/>
          <w:sz w:val="24"/>
        </w:rPr>
        <w:t>。截至</w:t>
      </w:r>
      <w:r w:rsidRPr="00C0556D">
        <w:rPr>
          <w:sz w:val="24"/>
        </w:rPr>
        <w:t>2013</w:t>
      </w:r>
      <w:r w:rsidRPr="00C0556D">
        <w:rPr>
          <w:rFonts w:hint="eastAsia"/>
          <w:sz w:val="24"/>
        </w:rPr>
        <w:t>年，美国新闻与世界报道对石溪大学物理学专业中，核物理的研究生项目排名第</w:t>
      </w:r>
      <w:r w:rsidRPr="00C0556D">
        <w:rPr>
          <w:sz w:val="24"/>
        </w:rPr>
        <w:t>4</w:t>
      </w:r>
      <w:r w:rsidRPr="00C0556D">
        <w:rPr>
          <w:rFonts w:hint="eastAsia"/>
          <w:sz w:val="24"/>
        </w:rPr>
        <w:t>；</w:t>
      </w:r>
    </w:p>
    <w:p w:rsidR="00755870" w:rsidRPr="009D700E" w:rsidRDefault="00755870" w:rsidP="004264B6">
      <w:pPr>
        <w:spacing w:line="500" w:lineRule="exact"/>
        <w:rPr>
          <w:rFonts w:ascii="宋体"/>
          <w:b/>
          <w:sz w:val="24"/>
        </w:rPr>
      </w:pPr>
      <w:r>
        <w:rPr>
          <w:rFonts w:ascii="宋体" w:hAnsi="宋体" w:hint="eastAsia"/>
          <w:b/>
          <w:sz w:val="24"/>
        </w:rPr>
        <w:t>（二）</w:t>
      </w:r>
      <w:r w:rsidRPr="009D700E">
        <w:rPr>
          <w:rFonts w:ascii="宋体" w:hAnsi="宋体" w:hint="eastAsia"/>
          <w:b/>
          <w:sz w:val="24"/>
        </w:rPr>
        <w:t>选派规划及培养目标：</w:t>
      </w:r>
    </w:p>
    <w:p w:rsidR="00755870" w:rsidRDefault="00755870" w:rsidP="00EF4863">
      <w:pPr>
        <w:spacing w:line="500" w:lineRule="exact"/>
        <w:ind w:left="493" w:firstLineChars="200" w:firstLine="31680"/>
        <w:rPr>
          <w:rFonts w:ascii="宋体"/>
          <w:sz w:val="24"/>
        </w:rPr>
      </w:pPr>
      <w:r>
        <w:rPr>
          <w:rFonts w:ascii="宋体" w:hAnsi="宋体" w:hint="eastAsia"/>
          <w:sz w:val="24"/>
        </w:rPr>
        <w:t>按照西安交通大学的有关文件和双方合作协议，我校将在二、三、四年级理科物理试验班的学生中每年选派部分优秀学生赴</w:t>
      </w:r>
      <w:r w:rsidRPr="002F68C2">
        <w:rPr>
          <w:rFonts w:hint="eastAsia"/>
          <w:sz w:val="24"/>
        </w:rPr>
        <w:t>石溪分校</w:t>
      </w:r>
      <w:r>
        <w:rPr>
          <w:rFonts w:ascii="宋体" w:hAnsi="宋体" w:hint="eastAsia"/>
          <w:sz w:val="24"/>
        </w:rPr>
        <w:t>学习。具体安排如下：</w:t>
      </w:r>
    </w:p>
    <w:p w:rsidR="00755870" w:rsidRDefault="00755870" w:rsidP="004264B6">
      <w:pPr>
        <w:spacing w:line="500" w:lineRule="exact"/>
        <w:ind w:left="493"/>
        <w:rPr>
          <w:rFonts w:ascii="宋体"/>
          <w:sz w:val="24"/>
        </w:rPr>
      </w:pPr>
      <w:r>
        <w:rPr>
          <w:rFonts w:ascii="宋体" w:hAnsi="宋体"/>
          <w:sz w:val="24"/>
        </w:rPr>
        <w:t xml:space="preserve">     </w:t>
      </w:r>
      <w:r>
        <w:rPr>
          <w:rFonts w:ascii="宋体" w:hAnsi="宋体" w:hint="eastAsia"/>
          <w:sz w:val="24"/>
        </w:rPr>
        <w:t>一学年学习计划项目</w:t>
      </w:r>
      <w:r>
        <w:rPr>
          <w:rFonts w:ascii="宋体" w:hAnsi="宋体"/>
          <w:sz w:val="24"/>
        </w:rPr>
        <w:t xml:space="preserve">  1</w:t>
      </w:r>
      <w:r>
        <w:rPr>
          <w:rFonts w:ascii="宋体" w:hAnsi="宋体" w:hint="eastAsia"/>
          <w:sz w:val="24"/>
        </w:rPr>
        <w:t>人</w:t>
      </w:r>
    </w:p>
    <w:p w:rsidR="00755870" w:rsidRDefault="00755870" w:rsidP="004264B6">
      <w:pPr>
        <w:spacing w:line="500" w:lineRule="exact"/>
        <w:ind w:left="493"/>
        <w:rPr>
          <w:rFonts w:ascii="宋体"/>
          <w:sz w:val="24"/>
        </w:rPr>
      </w:pPr>
      <w:r>
        <w:rPr>
          <w:rFonts w:ascii="宋体" w:hAnsi="宋体"/>
          <w:sz w:val="24"/>
        </w:rPr>
        <w:t xml:space="preserve">     </w:t>
      </w:r>
      <w:r>
        <w:rPr>
          <w:rFonts w:ascii="宋体" w:hAnsi="宋体" w:hint="eastAsia"/>
          <w:sz w:val="24"/>
        </w:rPr>
        <w:t>一学期学习计划项目</w:t>
      </w:r>
      <w:r>
        <w:rPr>
          <w:rFonts w:ascii="宋体" w:hAnsi="宋体"/>
          <w:sz w:val="24"/>
        </w:rPr>
        <w:t xml:space="preserve">   2</w:t>
      </w:r>
      <w:r>
        <w:rPr>
          <w:rFonts w:ascii="宋体" w:hAnsi="宋体" w:hint="eastAsia"/>
          <w:sz w:val="24"/>
        </w:rPr>
        <w:t>人</w:t>
      </w:r>
    </w:p>
    <w:p w:rsidR="00755870" w:rsidRDefault="00755870" w:rsidP="004264B6">
      <w:pPr>
        <w:spacing w:line="500" w:lineRule="exact"/>
        <w:ind w:left="493"/>
        <w:rPr>
          <w:rFonts w:ascii="宋体"/>
          <w:sz w:val="24"/>
        </w:rPr>
      </w:pPr>
      <w:r>
        <w:rPr>
          <w:rFonts w:ascii="宋体" w:hAnsi="宋体"/>
          <w:sz w:val="24"/>
        </w:rPr>
        <w:t xml:space="preserve">    </w:t>
      </w:r>
      <w:r>
        <w:rPr>
          <w:rFonts w:ascii="宋体" w:hAnsi="宋体" w:hint="eastAsia"/>
          <w:sz w:val="24"/>
        </w:rPr>
        <w:t>春季学期派出时间为一月份，秋季学期派出时间为八月份。</w:t>
      </w:r>
    </w:p>
    <w:p w:rsidR="00755870" w:rsidRDefault="00755870" w:rsidP="00EF4863">
      <w:pPr>
        <w:spacing w:line="500" w:lineRule="exact"/>
        <w:ind w:left="493" w:firstLineChars="200" w:firstLine="31680"/>
        <w:rPr>
          <w:rFonts w:ascii="宋体"/>
          <w:sz w:val="24"/>
        </w:rPr>
      </w:pPr>
      <w:r>
        <w:rPr>
          <w:rFonts w:ascii="宋体" w:hAnsi="宋体" w:hint="eastAsia"/>
          <w:sz w:val="24"/>
        </w:rPr>
        <w:t>选派的学生在对方学校获得的学分或相应的学习内容将按照《西安交通大学本科生赴国（境）外学习管理办法》的规定予以确认。</w:t>
      </w:r>
    </w:p>
    <w:p w:rsidR="00755870" w:rsidRDefault="00755870" w:rsidP="00EF4863">
      <w:pPr>
        <w:spacing w:line="500" w:lineRule="exact"/>
        <w:ind w:left="493" w:firstLineChars="200" w:firstLine="31680"/>
        <w:rPr>
          <w:rFonts w:ascii="宋体"/>
          <w:sz w:val="24"/>
        </w:rPr>
      </w:pPr>
      <w:r>
        <w:rPr>
          <w:rFonts w:ascii="宋体" w:hAnsi="宋体" w:hint="eastAsia"/>
          <w:sz w:val="24"/>
        </w:rPr>
        <w:t>一学年和一学期的学习项目为长期项目，派出学生在学习对方开设的课程同时，还将参加到对方的科研团队中接受科研训练。着重培养学生自主学习、科研创新的能力。</w:t>
      </w:r>
    </w:p>
    <w:p w:rsidR="00755870" w:rsidRPr="009D700E" w:rsidRDefault="00755870" w:rsidP="00155FD5">
      <w:pPr>
        <w:spacing w:line="500" w:lineRule="exact"/>
        <w:rPr>
          <w:rFonts w:ascii="宋体"/>
          <w:b/>
          <w:sz w:val="24"/>
        </w:rPr>
      </w:pPr>
      <w:r>
        <w:rPr>
          <w:rFonts w:ascii="宋体" w:hAnsi="宋体" w:hint="eastAsia"/>
          <w:b/>
          <w:sz w:val="24"/>
        </w:rPr>
        <w:t>（三）</w:t>
      </w:r>
      <w:r w:rsidRPr="009D700E">
        <w:rPr>
          <w:rFonts w:ascii="宋体" w:hAnsi="宋体" w:hint="eastAsia"/>
          <w:b/>
          <w:sz w:val="24"/>
        </w:rPr>
        <w:t>经费安排：</w:t>
      </w:r>
    </w:p>
    <w:p w:rsidR="00755870" w:rsidRDefault="00755870" w:rsidP="00EF4863">
      <w:pPr>
        <w:spacing w:line="500" w:lineRule="exact"/>
        <w:ind w:left="493" w:firstLineChars="200" w:firstLine="31680"/>
        <w:rPr>
          <w:rFonts w:ascii="宋体"/>
          <w:sz w:val="24"/>
        </w:rPr>
      </w:pPr>
      <w:r w:rsidRPr="00E0567F">
        <w:rPr>
          <w:rFonts w:ascii="宋体" w:hAnsi="宋体" w:hint="eastAsia"/>
          <w:sz w:val="24"/>
        </w:rPr>
        <w:t>国家留学基金委资助学生一次往返国际旅费和规定留学期间的每月奖学金生活费。</w:t>
      </w:r>
      <w:r>
        <w:rPr>
          <w:rFonts w:ascii="宋体" w:hAnsi="宋体" w:hint="eastAsia"/>
          <w:sz w:val="24"/>
        </w:rPr>
        <w:t>我校将由“理科拔尖学生培养专项经费”支付所选派学生在对方学校参加学习项目的学费。目前双方所能确定的学费为每学年约</w:t>
      </w:r>
      <w:r>
        <w:rPr>
          <w:rFonts w:ascii="宋体" w:hAnsi="宋体"/>
          <w:sz w:val="24"/>
        </w:rPr>
        <w:t>16</w:t>
      </w:r>
      <w:r>
        <w:rPr>
          <w:rFonts w:ascii="宋体" w:hAnsi="宋体" w:hint="eastAsia"/>
          <w:sz w:val="24"/>
        </w:rPr>
        <w:t>，</w:t>
      </w:r>
      <w:r>
        <w:rPr>
          <w:rFonts w:ascii="宋体"/>
          <w:sz w:val="24"/>
        </w:rPr>
        <w:t>000</w:t>
      </w:r>
      <w:r>
        <w:rPr>
          <w:rFonts w:ascii="宋体" w:hAnsi="宋体" w:hint="eastAsia"/>
          <w:sz w:val="24"/>
        </w:rPr>
        <w:t>美元，国际旅费约</w:t>
      </w:r>
      <w:r>
        <w:rPr>
          <w:rFonts w:ascii="宋体" w:hAnsi="宋体"/>
          <w:sz w:val="24"/>
        </w:rPr>
        <w:t>3000</w:t>
      </w:r>
      <w:r>
        <w:rPr>
          <w:rFonts w:ascii="宋体" w:hAnsi="宋体" w:hint="eastAsia"/>
          <w:sz w:val="24"/>
        </w:rPr>
        <w:t>美元，生活费每月约</w:t>
      </w:r>
      <w:r>
        <w:rPr>
          <w:rFonts w:ascii="宋体" w:hAnsi="宋体"/>
          <w:sz w:val="24"/>
        </w:rPr>
        <w:t>2</w:t>
      </w:r>
      <w:r>
        <w:rPr>
          <w:rFonts w:ascii="宋体"/>
          <w:sz w:val="24"/>
        </w:rPr>
        <w:t>000</w:t>
      </w:r>
      <w:r>
        <w:rPr>
          <w:rFonts w:ascii="宋体" w:hAnsi="宋体" w:hint="eastAsia"/>
          <w:sz w:val="24"/>
        </w:rPr>
        <w:t>美元。</w:t>
      </w:r>
    </w:p>
    <w:p w:rsidR="00755870" w:rsidRDefault="00755870" w:rsidP="003E7BFF">
      <w:pPr>
        <w:spacing w:line="500" w:lineRule="exact"/>
        <w:rPr>
          <w:rFonts w:ascii="宋体"/>
          <w:b/>
          <w:sz w:val="24"/>
        </w:rPr>
      </w:pPr>
      <w:r>
        <w:rPr>
          <w:rFonts w:ascii="宋体" w:hAnsi="宋体" w:hint="eastAsia"/>
          <w:b/>
          <w:sz w:val="24"/>
        </w:rPr>
        <w:t>（四）</w:t>
      </w:r>
      <w:r w:rsidRPr="009D700E">
        <w:rPr>
          <w:rFonts w:ascii="宋体" w:hAnsi="宋体" w:hint="eastAsia"/>
          <w:b/>
          <w:sz w:val="24"/>
        </w:rPr>
        <w:t>项目管理：</w:t>
      </w:r>
    </w:p>
    <w:p w:rsidR="00755870" w:rsidRDefault="00755870" w:rsidP="00EF4863">
      <w:pPr>
        <w:spacing w:line="500" w:lineRule="exact"/>
        <w:ind w:left="31680" w:hangingChars="200" w:firstLine="31680"/>
        <w:rPr>
          <w:rFonts w:ascii="宋体"/>
          <w:sz w:val="24"/>
        </w:rPr>
      </w:pPr>
      <w:r>
        <w:rPr>
          <w:rFonts w:ascii="宋体" w:hAnsi="宋体"/>
          <w:b/>
          <w:sz w:val="24"/>
        </w:rPr>
        <w:t xml:space="preserve">        </w:t>
      </w:r>
      <w:r w:rsidRPr="007034A2">
        <w:rPr>
          <w:rFonts w:ascii="宋体" w:hAnsi="宋体" w:hint="eastAsia"/>
          <w:sz w:val="24"/>
        </w:rPr>
        <w:t>该项目将由西安交通大学教务处、国际合作与交流处、以及理学院协同完成。由主管副校长担任组长，成员由国际合作与交流处、教务处、理学院相关教师组成</w:t>
      </w:r>
    </w:p>
    <w:p w:rsidR="00755870" w:rsidRPr="00722F39" w:rsidRDefault="00755870" w:rsidP="00EF4863">
      <w:pPr>
        <w:spacing w:line="500" w:lineRule="exact"/>
        <w:ind w:left="493" w:firstLineChars="200" w:firstLine="31680"/>
        <w:rPr>
          <w:rFonts w:ascii="宋体"/>
          <w:sz w:val="24"/>
        </w:rPr>
      </w:pPr>
      <w:r>
        <w:rPr>
          <w:rFonts w:ascii="宋体" w:hAnsi="宋体" w:hint="eastAsia"/>
          <w:sz w:val="24"/>
        </w:rPr>
        <w:t>选派学生的选拔工作由理学院负责。学生的选派将遵照《</w:t>
      </w:r>
      <w:r>
        <w:rPr>
          <w:rFonts w:ascii="宋体" w:hAnsi="宋体"/>
          <w:sz w:val="24"/>
        </w:rPr>
        <w:t>2013</w:t>
      </w:r>
      <w:r>
        <w:rPr>
          <w:rFonts w:ascii="宋体" w:hAnsi="宋体" w:hint="eastAsia"/>
          <w:sz w:val="24"/>
        </w:rPr>
        <w:t>年优秀本科生国际交流项目选派办法》，按照学生的思想品德、学习成绩确定初选名单。其中对学生英语水平</w:t>
      </w:r>
      <w:r w:rsidRPr="00722F39">
        <w:rPr>
          <w:rFonts w:ascii="宋体" w:hAnsi="宋体" w:hint="eastAsia"/>
          <w:sz w:val="24"/>
        </w:rPr>
        <w:t>的要求</w:t>
      </w:r>
      <w:r>
        <w:rPr>
          <w:rFonts w:ascii="宋体" w:hAnsi="宋体" w:hint="eastAsia"/>
          <w:sz w:val="24"/>
        </w:rPr>
        <w:t>为</w:t>
      </w:r>
      <w:r w:rsidRPr="00722F39">
        <w:rPr>
          <w:rFonts w:ascii="宋体" w:hAnsi="宋体" w:hint="eastAsia"/>
          <w:sz w:val="24"/>
        </w:rPr>
        <w:t>雅思</w:t>
      </w:r>
      <w:r>
        <w:rPr>
          <w:rFonts w:ascii="宋体" w:hAnsi="宋体" w:hint="eastAsia"/>
          <w:sz w:val="24"/>
        </w:rPr>
        <w:t>不低于</w:t>
      </w:r>
      <w:r w:rsidRPr="00722F39">
        <w:rPr>
          <w:rFonts w:ascii="宋体" w:hAnsi="宋体"/>
          <w:sz w:val="24"/>
        </w:rPr>
        <w:t>6.5</w:t>
      </w:r>
      <w:r w:rsidRPr="00722F39">
        <w:rPr>
          <w:rFonts w:ascii="宋体" w:hAnsi="宋体" w:hint="eastAsia"/>
          <w:sz w:val="24"/>
        </w:rPr>
        <w:t>分，托福</w:t>
      </w:r>
      <w:r>
        <w:rPr>
          <w:rFonts w:ascii="宋体" w:hAnsi="宋体" w:hint="eastAsia"/>
          <w:sz w:val="24"/>
        </w:rPr>
        <w:t>不低于</w:t>
      </w:r>
      <w:r w:rsidRPr="00722F39">
        <w:rPr>
          <w:rFonts w:ascii="宋体" w:hAnsi="宋体"/>
          <w:sz w:val="24"/>
        </w:rPr>
        <w:t>95</w:t>
      </w:r>
      <w:r w:rsidRPr="00722F39">
        <w:rPr>
          <w:rFonts w:ascii="宋体" w:hAnsi="宋体" w:hint="eastAsia"/>
          <w:sz w:val="24"/>
        </w:rPr>
        <w:t>分。</w:t>
      </w:r>
    </w:p>
    <w:p w:rsidR="00755870" w:rsidRDefault="00755870" w:rsidP="00EF4863">
      <w:pPr>
        <w:spacing w:line="500" w:lineRule="exact"/>
        <w:ind w:leftChars="228" w:left="31680" w:firstLineChars="236" w:firstLine="31680"/>
        <w:rPr>
          <w:rFonts w:ascii="宋体"/>
          <w:sz w:val="24"/>
        </w:rPr>
      </w:pPr>
      <w:r>
        <w:rPr>
          <w:rFonts w:ascii="宋体" w:hAnsi="宋体" w:hint="eastAsia"/>
          <w:sz w:val="24"/>
        </w:rPr>
        <w:t>理学院聘请国内外专家对初选学生进行面试，根据面试成绩确定选派名单。此名单将在教务处网页上进行公示。</w:t>
      </w:r>
    </w:p>
    <w:p w:rsidR="00755870" w:rsidRDefault="00755870" w:rsidP="00EF4863">
      <w:pPr>
        <w:spacing w:line="500" w:lineRule="exact"/>
        <w:ind w:left="31680" w:hangingChars="200" w:firstLine="31680"/>
        <w:rPr>
          <w:rFonts w:ascii="宋体"/>
          <w:sz w:val="24"/>
        </w:rPr>
      </w:pPr>
      <w:r>
        <w:rPr>
          <w:rFonts w:ascii="宋体" w:hAnsi="宋体"/>
          <w:sz w:val="24"/>
        </w:rPr>
        <w:t xml:space="preserve">        </w:t>
      </w:r>
      <w:r>
        <w:rPr>
          <w:rFonts w:ascii="宋体" w:hAnsi="宋体" w:hint="eastAsia"/>
          <w:sz w:val="24"/>
        </w:rPr>
        <w:t>选派学生在对方学校学习期间，学校和学院会与学生定期联系，并在学生论坛中汇报留学学生的学习、生活情况。此外我校也会派教师到对方学校了解学生的学习、生活情况，并与对方学校交流联合培养学生的经验，提出进一步改进的措施。</w:t>
      </w:r>
    </w:p>
    <w:p w:rsidR="00755870" w:rsidRPr="00E4380F" w:rsidRDefault="00755870" w:rsidP="00EF4863">
      <w:pPr>
        <w:spacing w:line="500" w:lineRule="exact"/>
        <w:ind w:left="31680" w:hangingChars="200" w:firstLine="31680"/>
        <w:rPr>
          <w:rFonts w:ascii="宋体"/>
          <w:sz w:val="24"/>
        </w:rPr>
      </w:pPr>
      <w:r>
        <w:rPr>
          <w:rFonts w:ascii="宋体" w:hAnsi="宋体"/>
          <w:sz w:val="24"/>
        </w:rPr>
        <w:t xml:space="preserve">        </w:t>
      </w:r>
      <w:r>
        <w:rPr>
          <w:rFonts w:ascii="宋体" w:hAnsi="宋体" w:hint="eastAsia"/>
          <w:sz w:val="24"/>
        </w:rPr>
        <w:t>对于完成规定学业回国的学生，我校理学院将根据对方学校出具的成绩单、对方学校教师对学生评价和学生提交的学习报告组织专家进行考核，并将考核结果上报学校教务处。对考核合格者将根据我校的有关规定记录相应的学分。</w:t>
      </w:r>
    </w:p>
    <w:p w:rsidR="00755870" w:rsidRPr="009D700E" w:rsidRDefault="00755870" w:rsidP="003E7BFF">
      <w:pPr>
        <w:spacing w:line="500" w:lineRule="exact"/>
        <w:ind w:left="493"/>
        <w:rPr>
          <w:rFonts w:ascii="宋体"/>
          <w:sz w:val="24"/>
        </w:rPr>
      </w:pPr>
    </w:p>
    <w:p w:rsidR="00755870" w:rsidRPr="009D700E" w:rsidRDefault="00755870" w:rsidP="00EF4863">
      <w:pPr>
        <w:spacing w:line="500" w:lineRule="exact"/>
        <w:ind w:firstLineChars="147" w:firstLine="31680"/>
        <w:rPr>
          <w:rFonts w:ascii="宋体"/>
          <w:b/>
          <w:sz w:val="24"/>
        </w:rPr>
      </w:pPr>
      <w:r>
        <w:rPr>
          <w:rFonts w:ascii="宋体" w:hAnsi="宋体" w:hint="eastAsia"/>
          <w:b/>
          <w:sz w:val="24"/>
        </w:rPr>
        <w:t>（五）</w:t>
      </w:r>
      <w:r w:rsidRPr="009D700E">
        <w:rPr>
          <w:rFonts w:ascii="宋体" w:hAnsi="宋体" w:hint="eastAsia"/>
          <w:b/>
          <w:sz w:val="24"/>
        </w:rPr>
        <w:t>附件：</w:t>
      </w:r>
    </w:p>
    <w:p w:rsidR="00755870" w:rsidRPr="009D700E" w:rsidRDefault="00755870" w:rsidP="003E7BFF">
      <w:pPr>
        <w:spacing w:line="500" w:lineRule="exact"/>
        <w:ind w:left="493"/>
        <w:rPr>
          <w:rFonts w:ascii="宋体"/>
          <w:sz w:val="24"/>
        </w:rPr>
      </w:pPr>
      <w:r>
        <w:rPr>
          <w:rFonts w:ascii="宋体" w:hAnsi="宋体" w:hint="eastAsia"/>
          <w:sz w:val="24"/>
        </w:rPr>
        <w:t>联合培养协议</w:t>
      </w:r>
      <w:r w:rsidRPr="009D700E">
        <w:rPr>
          <w:rFonts w:ascii="宋体" w:hAnsi="宋体" w:hint="eastAsia"/>
          <w:sz w:val="24"/>
        </w:rPr>
        <w:t>。</w:t>
      </w:r>
    </w:p>
    <w:p w:rsidR="00755870" w:rsidRPr="003E7BFF" w:rsidRDefault="00755870" w:rsidP="00667D58">
      <w:pPr>
        <w:spacing w:line="500" w:lineRule="exact"/>
        <w:ind w:left="31680" w:hangingChars="200" w:firstLine="31680"/>
        <w:rPr>
          <w:rFonts w:ascii="宋体"/>
          <w:sz w:val="24"/>
        </w:rPr>
      </w:pPr>
    </w:p>
    <w:sectPr w:rsidR="00755870" w:rsidRPr="003E7BFF" w:rsidSect="00D21B36">
      <w:footerReference w:type="even" r:id="rId7"/>
      <w:footerReference w:type="default" r:id="rId8"/>
      <w:pgSz w:w="11906" w:h="16838"/>
      <w:pgMar w:top="1418" w:right="1134" w:bottom="1134" w:left="1134"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55870" w:rsidRDefault="00755870">
      <w:r>
        <w:separator/>
      </w:r>
    </w:p>
  </w:endnote>
  <w:endnote w:type="continuationSeparator" w:id="1">
    <w:p w:rsidR="00755870" w:rsidRDefault="0075587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仿宋_GB2312">
    <w:altName w:val="仿宋"/>
    <w:panose1 w:val="00000000000000000000"/>
    <w:charset w:val="86"/>
    <w:family w:val="modern"/>
    <w:notTrueType/>
    <w:pitch w:val="fixed"/>
    <w:sig w:usb0="00000001"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宋体">
    <w:altName w:val="es New Roma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5870" w:rsidRDefault="00755870" w:rsidP="007A0C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755870" w:rsidRDefault="00755870">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5870" w:rsidRDefault="00755870">
    <w:pPr>
      <w:pStyle w:val="Footer"/>
    </w:pPr>
  </w:p>
  <w:p w:rsidR="00755870" w:rsidRDefault="0075587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55870" w:rsidRDefault="00755870">
      <w:r>
        <w:separator/>
      </w:r>
    </w:p>
  </w:footnote>
  <w:footnote w:type="continuationSeparator" w:id="1">
    <w:p w:rsidR="00755870" w:rsidRDefault="0075587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8D3F9A"/>
    <w:multiLevelType w:val="hybridMultilevel"/>
    <w:tmpl w:val="57805E94"/>
    <w:lvl w:ilvl="0" w:tplc="04090017">
      <w:start w:val="1"/>
      <w:numFmt w:val="chineseCountingThousand"/>
      <w:lvlText w:val="(%1)"/>
      <w:lvlJc w:val="left"/>
      <w:pPr>
        <w:ind w:left="913" w:hanging="420"/>
      </w:pPr>
      <w:rPr>
        <w:rFonts w:cs="Times New Roman"/>
      </w:rPr>
    </w:lvl>
    <w:lvl w:ilvl="1" w:tplc="04090019" w:tentative="1">
      <w:start w:val="1"/>
      <w:numFmt w:val="lowerLetter"/>
      <w:lvlText w:val="%2)"/>
      <w:lvlJc w:val="left"/>
      <w:pPr>
        <w:ind w:left="1333" w:hanging="420"/>
      </w:pPr>
      <w:rPr>
        <w:rFonts w:cs="Times New Roman"/>
      </w:rPr>
    </w:lvl>
    <w:lvl w:ilvl="2" w:tplc="0409001B" w:tentative="1">
      <w:start w:val="1"/>
      <w:numFmt w:val="lowerRoman"/>
      <w:lvlText w:val="%3."/>
      <w:lvlJc w:val="right"/>
      <w:pPr>
        <w:ind w:left="1753" w:hanging="420"/>
      </w:pPr>
      <w:rPr>
        <w:rFonts w:cs="Times New Roman"/>
      </w:rPr>
    </w:lvl>
    <w:lvl w:ilvl="3" w:tplc="0409000F" w:tentative="1">
      <w:start w:val="1"/>
      <w:numFmt w:val="decimal"/>
      <w:lvlText w:val="%4."/>
      <w:lvlJc w:val="left"/>
      <w:pPr>
        <w:ind w:left="2173" w:hanging="420"/>
      </w:pPr>
      <w:rPr>
        <w:rFonts w:cs="Times New Roman"/>
      </w:rPr>
    </w:lvl>
    <w:lvl w:ilvl="4" w:tplc="04090019" w:tentative="1">
      <w:start w:val="1"/>
      <w:numFmt w:val="lowerLetter"/>
      <w:lvlText w:val="%5)"/>
      <w:lvlJc w:val="left"/>
      <w:pPr>
        <w:ind w:left="2593" w:hanging="420"/>
      </w:pPr>
      <w:rPr>
        <w:rFonts w:cs="Times New Roman"/>
      </w:rPr>
    </w:lvl>
    <w:lvl w:ilvl="5" w:tplc="0409001B" w:tentative="1">
      <w:start w:val="1"/>
      <w:numFmt w:val="lowerRoman"/>
      <w:lvlText w:val="%6."/>
      <w:lvlJc w:val="right"/>
      <w:pPr>
        <w:ind w:left="3013" w:hanging="420"/>
      </w:pPr>
      <w:rPr>
        <w:rFonts w:cs="Times New Roman"/>
      </w:rPr>
    </w:lvl>
    <w:lvl w:ilvl="6" w:tplc="0409000F" w:tentative="1">
      <w:start w:val="1"/>
      <w:numFmt w:val="decimal"/>
      <w:lvlText w:val="%7."/>
      <w:lvlJc w:val="left"/>
      <w:pPr>
        <w:ind w:left="3433" w:hanging="420"/>
      </w:pPr>
      <w:rPr>
        <w:rFonts w:cs="Times New Roman"/>
      </w:rPr>
    </w:lvl>
    <w:lvl w:ilvl="7" w:tplc="04090019" w:tentative="1">
      <w:start w:val="1"/>
      <w:numFmt w:val="lowerLetter"/>
      <w:lvlText w:val="%8)"/>
      <w:lvlJc w:val="left"/>
      <w:pPr>
        <w:ind w:left="3853" w:hanging="420"/>
      </w:pPr>
      <w:rPr>
        <w:rFonts w:cs="Times New Roman"/>
      </w:rPr>
    </w:lvl>
    <w:lvl w:ilvl="8" w:tplc="0409001B" w:tentative="1">
      <w:start w:val="1"/>
      <w:numFmt w:val="lowerRoman"/>
      <w:lvlText w:val="%9."/>
      <w:lvlJc w:val="right"/>
      <w:pPr>
        <w:ind w:left="4273" w:hanging="420"/>
      </w:pPr>
      <w:rPr>
        <w:rFonts w:cs="Times New Roman"/>
      </w:rPr>
    </w:lvl>
  </w:abstractNum>
  <w:abstractNum w:abstractNumId="1">
    <w:nsid w:val="10D202E9"/>
    <w:multiLevelType w:val="hybridMultilevel"/>
    <w:tmpl w:val="AE1023E8"/>
    <w:lvl w:ilvl="0" w:tplc="04090017">
      <w:start w:val="1"/>
      <w:numFmt w:val="chineseCountingThousand"/>
      <w:lvlText w:val="(%1)"/>
      <w:lvlJc w:val="left"/>
      <w:pPr>
        <w:tabs>
          <w:tab w:val="num" w:pos="495"/>
        </w:tabs>
        <w:ind w:left="495" w:hanging="495"/>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2">
    <w:nsid w:val="211F6BDF"/>
    <w:multiLevelType w:val="hybridMultilevel"/>
    <w:tmpl w:val="AB1AAF1A"/>
    <w:lvl w:ilvl="0" w:tplc="028C04C0">
      <w:start w:val="3"/>
      <w:numFmt w:val="bullet"/>
      <w:lvlText w:val="□"/>
      <w:lvlJc w:val="left"/>
      <w:pPr>
        <w:tabs>
          <w:tab w:val="num" w:pos="2040"/>
        </w:tabs>
        <w:ind w:left="2040" w:hanging="360"/>
      </w:pPr>
      <w:rPr>
        <w:rFonts w:ascii="仿宋_GB2312" w:eastAsia="仿宋_GB2312" w:hAnsi="Times New Roman" w:hint="eastAsia"/>
      </w:rPr>
    </w:lvl>
    <w:lvl w:ilvl="1" w:tplc="04090003" w:tentative="1">
      <w:start w:val="1"/>
      <w:numFmt w:val="bullet"/>
      <w:lvlText w:val=""/>
      <w:lvlJc w:val="left"/>
      <w:pPr>
        <w:tabs>
          <w:tab w:val="num" w:pos="2520"/>
        </w:tabs>
        <w:ind w:left="2520" w:hanging="420"/>
      </w:pPr>
      <w:rPr>
        <w:rFonts w:ascii="Wingdings" w:hAnsi="Wingdings" w:hint="default"/>
      </w:rPr>
    </w:lvl>
    <w:lvl w:ilvl="2" w:tplc="04090005" w:tentative="1">
      <w:start w:val="1"/>
      <w:numFmt w:val="bullet"/>
      <w:lvlText w:val=""/>
      <w:lvlJc w:val="left"/>
      <w:pPr>
        <w:tabs>
          <w:tab w:val="num" w:pos="2940"/>
        </w:tabs>
        <w:ind w:left="2940" w:hanging="420"/>
      </w:pPr>
      <w:rPr>
        <w:rFonts w:ascii="Wingdings" w:hAnsi="Wingdings" w:hint="default"/>
      </w:rPr>
    </w:lvl>
    <w:lvl w:ilvl="3" w:tplc="04090001" w:tentative="1">
      <w:start w:val="1"/>
      <w:numFmt w:val="bullet"/>
      <w:lvlText w:val=""/>
      <w:lvlJc w:val="left"/>
      <w:pPr>
        <w:tabs>
          <w:tab w:val="num" w:pos="3360"/>
        </w:tabs>
        <w:ind w:left="3360" w:hanging="420"/>
      </w:pPr>
      <w:rPr>
        <w:rFonts w:ascii="Wingdings" w:hAnsi="Wingdings" w:hint="default"/>
      </w:rPr>
    </w:lvl>
    <w:lvl w:ilvl="4" w:tplc="04090003" w:tentative="1">
      <w:start w:val="1"/>
      <w:numFmt w:val="bullet"/>
      <w:lvlText w:val=""/>
      <w:lvlJc w:val="left"/>
      <w:pPr>
        <w:tabs>
          <w:tab w:val="num" w:pos="3780"/>
        </w:tabs>
        <w:ind w:left="3780" w:hanging="420"/>
      </w:pPr>
      <w:rPr>
        <w:rFonts w:ascii="Wingdings" w:hAnsi="Wingdings" w:hint="default"/>
      </w:rPr>
    </w:lvl>
    <w:lvl w:ilvl="5" w:tplc="04090005" w:tentative="1">
      <w:start w:val="1"/>
      <w:numFmt w:val="bullet"/>
      <w:lvlText w:val=""/>
      <w:lvlJc w:val="left"/>
      <w:pPr>
        <w:tabs>
          <w:tab w:val="num" w:pos="4200"/>
        </w:tabs>
        <w:ind w:left="4200" w:hanging="420"/>
      </w:pPr>
      <w:rPr>
        <w:rFonts w:ascii="Wingdings" w:hAnsi="Wingdings" w:hint="default"/>
      </w:rPr>
    </w:lvl>
    <w:lvl w:ilvl="6" w:tplc="04090001" w:tentative="1">
      <w:start w:val="1"/>
      <w:numFmt w:val="bullet"/>
      <w:lvlText w:val=""/>
      <w:lvlJc w:val="left"/>
      <w:pPr>
        <w:tabs>
          <w:tab w:val="num" w:pos="4620"/>
        </w:tabs>
        <w:ind w:left="4620" w:hanging="420"/>
      </w:pPr>
      <w:rPr>
        <w:rFonts w:ascii="Wingdings" w:hAnsi="Wingdings" w:hint="default"/>
      </w:rPr>
    </w:lvl>
    <w:lvl w:ilvl="7" w:tplc="04090003" w:tentative="1">
      <w:start w:val="1"/>
      <w:numFmt w:val="bullet"/>
      <w:lvlText w:val=""/>
      <w:lvlJc w:val="left"/>
      <w:pPr>
        <w:tabs>
          <w:tab w:val="num" w:pos="5040"/>
        </w:tabs>
        <w:ind w:left="5040" w:hanging="420"/>
      </w:pPr>
      <w:rPr>
        <w:rFonts w:ascii="Wingdings" w:hAnsi="Wingdings" w:hint="default"/>
      </w:rPr>
    </w:lvl>
    <w:lvl w:ilvl="8" w:tplc="04090005" w:tentative="1">
      <w:start w:val="1"/>
      <w:numFmt w:val="bullet"/>
      <w:lvlText w:val=""/>
      <w:lvlJc w:val="left"/>
      <w:pPr>
        <w:tabs>
          <w:tab w:val="num" w:pos="5460"/>
        </w:tabs>
        <w:ind w:left="5460" w:hanging="420"/>
      </w:pPr>
      <w:rPr>
        <w:rFonts w:ascii="Wingdings" w:hAnsi="Wingdings" w:hint="default"/>
      </w:rPr>
    </w:lvl>
  </w:abstractNum>
  <w:abstractNum w:abstractNumId="3">
    <w:nsid w:val="2BD00F4C"/>
    <w:multiLevelType w:val="hybridMultilevel"/>
    <w:tmpl w:val="0736FBF4"/>
    <w:lvl w:ilvl="0" w:tplc="04090013">
      <w:start w:val="1"/>
      <w:numFmt w:val="chineseCountingThousand"/>
      <w:lvlText w:val="%1、"/>
      <w:lvlJc w:val="left"/>
      <w:pPr>
        <w:ind w:left="420" w:hanging="420"/>
      </w:pPr>
      <w:rPr>
        <w:rFonts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4">
    <w:nsid w:val="58AB65DE"/>
    <w:multiLevelType w:val="hybridMultilevel"/>
    <w:tmpl w:val="5F2815CE"/>
    <w:lvl w:ilvl="0" w:tplc="6D10854C">
      <w:start w:val="4"/>
      <w:numFmt w:val="japaneseCounting"/>
      <w:lvlText w:val="第%1条"/>
      <w:lvlJc w:val="left"/>
      <w:pPr>
        <w:tabs>
          <w:tab w:val="num" w:pos="1930"/>
        </w:tabs>
        <w:ind w:left="1930" w:hanging="1290"/>
      </w:pPr>
      <w:rPr>
        <w:rFonts w:cs="Times New Roman" w:hint="eastAsia"/>
      </w:rPr>
    </w:lvl>
    <w:lvl w:ilvl="1" w:tplc="04090019" w:tentative="1">
      <w:start w:val="1"/>
      <w:numFmt w:val="lowerLetter"/>
      <w:lvlText w:val="%2)"/>
      <w:lvlJc w:val="left"/>
      <w:pPr>
        <w:tabs>
          <w:tab w:val="num" w:pos="1480"/>
        </w:tabs>
        <w:ind w:left="1480" w:hanging="420"/>
      </w:pPr>
      <w:rPr>
        <w:rFonts w:cs="Times New Roman"/>
      </w:rPr>
    </w:lvl>
    <w:lvl w:ilvl="2" w:tplc="0409001B" w:tentative="1">
      <w:start w:val="1"/>
      <w:numFmt w:val="lowerRoman"/>
      <w:lvlText w:val="%3."/>
      <w:lvlJc w:val="right"/>
      <w:pPr>
        <w:tabs>
          <w:tab w:val="num" w:pos="1900"/>
        </w:tabs>
        <w:ind w:left="1900" w:hanging="420"/>
      </w:pPr>
      <w:rPr>
        <w:rFonts w:cs="Times New Roman"/>
      </w:rPr>
    </w:lvl>
    <w:lvl w:ilvl="3" w:tplc="0409000F" w:tentative="1">
      <w:start w:val="1"/>
      <w:numFmt w:val="decimal"/>
      <w:lvlText w:val="%4."/>
      <w:lvlJc w:val="left"/>
      <w:pPr>
        <w:tabs>
          <w:tab w:val="num" w:pos="2320"/>
        </w:tabs>
        <w:ind w:left="2320" w:hanging="420"/>
      </w:pPr>
      <w:rPr>
        <w:rFonts w:cs="Times New Roman"/>
      </w:rPr>
    </w:lvl>
    <w:lvl w:ilvl="4" w:tplc="04090019" w:tentative="1">
      <w:start w:val="1"/>
      <w:numFmt w:val="lowerLetter"/>
      <w:lvlText w:val="%5)"/>
      <w:lvlJc w:val="left"/>
      <w:pPr>
        <w:tabs>
          <w:tab w:val="num" w:pos="2740"/>
        </w:tabs>
        <w:ind w:left="2740" w:hanging="420"/>
      </w:pPr>
      <w:rPr>
        <w:rFonts w:cs="Times New Roman"/>
      </w:rPr>
    </w:lvl>
    <w:lvl w:ilvl="5" w:tplc="0409001B" w:tentative="1">
      <w:start w:val="1"/>
      <w:numFmt w:val="lowerRoman"/>
      <w:lvlText w:val="%6."/>
      <w:lvlJc w:val="right"/>
      <w:pPr>
        <w:tabs>
          <w:tab w:val="num" w:pos="3160"/>
        </w:tabs>
        <w:ind w:left="3160" w:hanging="420"/>
      </w:pPr>
      <w:rPr>
        <w:rFonts w:cs="Times New Roman"/>
      </w:rPr>
    </w:lvl>
    <w:lvl w:ilvl="6" w:tplc="0409000F" w:tentative="1">
      <w:start w:val="1"/>
      <w:numFmt w:val="decimal"/>
      <w:lvlText w:val="%7."/>
      <w:lvlJc w:val="left"/>
      <w:pPr>
        <w:tabs>
          <w:tab w:val="num" w:pos="3580"/>
        </w:tabs>
        <w:ind w:left="3580" w:hanging="420"/>
      </w:pPr>
      <w:rPr>
        <w:rFonts w:cs="Times New Roman"/>
      </w:rPr>
    </w:lvl>
    <w:lvl w:ilvl="7" w:tplc="04090019" w:tentative="1">
      <w:start w:val="1"/>
      <w:numFmt w:val="lowerLetter"/>
      <w:lvlText w:val="%8)"/>
      <w:lvlJc w:val="left"/>
      <w:pPr>
        <w:tabs>
          <w:tab w:val="num" w:pos="4000"/>
        </w:tabs>
        <w:ind w:left="4000" w:hanging="420"/>
      </w:pPr>
      <w:rPr>
        <w:rFonts w:cs="Times New Roman"/>
      </w:rPr>
    </w:lvl>
    <w:lvl w:ilvl="8" w:tplc="0409001B" w:tentative="1">
      <w:start w:val="1"/>
      <w:numFmt w:val="lowerRoman"/>
      <w:lvlText w:val="%9."/>
      <w:lvlJc w:val="right"/>
      <w:pPr>
        <w:tabs>
          <w:tab w:val="num" w:pos="4420"/>
        </w:tabs>
        <w:ind w:left="4420" w:hanging="420"/>
      </w:pPr>
      <w:rPr>
        <w:rFonts w:cs="Times New Roman"/>
      </w:rPr>
    </w:lvl>
  </w:abstractNum>
  <w:abstractNum w:abstractNumId="5">
    <w:nsid w:val="66FC202B"/>
    <w:multiLevelType w:val="hybridMultilevel"/>
    <w:tmpl w:val="7B84DD4C"/>
    <w:lvl w:ilvl="0" w:tplc="04090013">
      <w:start w:val="1"/>
      <w:numFmt w:val="chineseCountingThousand"/>
      <w:lvlText w:val="%1、"/>
      <w:lvlJc w:val="left"/>
      <w:pPr>
        <w:ind w:left="913" w:hanging="420"/>
      </w:pPr>
      <w:rPr>
        <w:rFonts w:cs="Times New Roman"/>
      </w:rPr>
    </w:lvl>
    <w:lvl w:ilvl="1" w:tplc="04090019" w:tentative="1">
      <w:start w:val="1"/>
      <w:numFmt w:val="lowerLetter"/>
      <w:lvlText w:val="%2)"/>
      <w:lvlJc w:val="left"/>
      <w:pPr>
        <w:ind w:left="1333" w:hanging="420"/>
      </w:pPr>
      <w:rPr>
        <w:rFonts w:cs="Times New Roman"/>
      </w:rPr>
    </w:lvl>
    <w:lvl w:ilvl="2" w:tplc="0409001B" w:tentative="1">
      <w:start w:val="1"/>
      <w:numFmt w:val="lowerRoman"/>
      <w:lvlText w:val="%3."/>
      <w:lvlJc w:val="right"/>
      <w:pPr>
        <w:ind w:left="1753" w:hanging="420"/>
      </w:pPr>
      <w:rPr>
        <w:rFonts w:cs="Times New Roman"/>
      </w:rPr>
    </w:lvl>
    <w:lvl w:ilvl="3" w:tplc="0409000F" w:tentative="1">
      <w:start w:val="1"/>
      <w:numFmt w:val="decimal"/>
      <w:lvlText w:val="%4."/>
      <w:lvlJc w:val="left"/>
      <w:pPr>
        <w:ind w:left="2173" w:hanging="420"/>
      </w:pPr>
      <w:rPr>
        <w:rFonts w:cs="Times New Roman"/>
      </w:rPr>
    </w:lvl>
    <w:lvl w:ilvl="4" w:tplc="04090019" w:tentative="1">
      <w:start w:val="1"/>
      <w:numFmt w:val="lowerLetter"/>
      <w:lvlText w:val="%5)"/>
      <w:lvlJc w:val="left"/>
      <w:pPr>
        <w:ind w:left="2593" w:hanging="420"/>
      </w:pPr>
      <w:rPr>
        <w:rFonts w:cs="Times New Roman"/>
      </w:rPr>
    </w:lvl>
    <w:lvl w:ilvl="5" w:tplc="0409001B" w:tentative="1">
      <w:start w:val="1"/>
      <w:numFmt w:val="lowerRoman"/>
      <w:lvlText w:val="%6."/>
      <w:lvlJc w:val="right"/>
      <w:pPr>
        <w:ind w:left="3013" w:hanging="420"/>
      </w:pPr>
      <w:rPr>
        <w:rFonts w:cs="Times New Roman"/>
      </w:rPr>
    </w:lvl>
    <w:lvl w:ilvl="6" w:tplc="0409000F" w:tentative="1">
      <w:start w:val="1"/>
      <w:numFmt w:val="decimal"/>
      <w:lvlText w:val="%7."/>
      <w:lvlJc w:val="left"/>
      <w:pPr>
        <w:ind w:left="3433" w:hanging="420"/>
      </w:pPr>
      <w:rPr>
        <w:rFonts w:cs="Times New Roman"/>
      </w:rPr>
    </w:lvl>
    <w:lvl w:ilvl="7" w:tplc="04090019" w:tentative="1">
      <w:start w:val="1"/>
      <w:numFmt w:val="lowerLetter"/>
      <w:lvlText w:val="%8)"/>
      <w:lvlJc w:val="left"/>
      <w:pPr>
        <w:ind w:left="3853" w:hanging="420"/>
      </w:pPr>
      <w:rPr>
        <w:rFonts w:cs="Times New Roman"/>
      </w:rPr>
    </w:lvl>
    <w:lvl w:ilvl="8" w:tplc="0409001B" w:tentative="1">
      <w:start w:val="1"/>
      <w:numFmt w:val="lowerRoman"/>
      <w:lvlText w:val="%9."/>
      <w:lvlJc w:val="right"/>
      <w:pPr>
        <w:ind w:left="4273" w:hanging="420"/>
      </w:pPr>
      <w:rPr>
        <w:rFonts w:cs="Times New Roman"/>
      </w:rPr>
    </w:lvl>
  </w:abstractNum>
  <w:abstractNum w:abstractNumId="6">
    <w:nsid w:val="6DAC1E67"/>
    <w:multiLevelType w:val="hybridMultilevel"/>
    <w:tmpl w:val="98F69860"/>
    <w:lvl w:ilvl="0" w:tplc="34B220A6">
      <w:start w:val="1"/>
      <w:numFmt w:val="chineseCountingThousand"/>
      <w:lvlText w:val="%1、"/>
      <w:lvlJc w:val="left"/>
      <w:pPr>
        <w:tabs>
          <w:tab w:val="num" w:pos="495"/>
        </w:tabs>
        <w:ind w:left="495" w:hanging="495"/>
      </w:pPr>
      <w:rPr>
        <w:rFonts w:cs="Times New Roman" w:hint="default"/>
        <w:b w:val="0"/>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num w:numId="1">
    <w:abstractNumId w:val="6"/>
  </w:num>
  <w:num w:numId="2">
    <w:abstractNumId w:val="2"/>
  </w:num>
  <w:num w:numId="3">
    <w:abstractNumId w:val="4"/>
  </w:num>
  <w:num w:numId="4">
    <w:abstractNumId w:val="0"/>
  </w:num>
  <w:num w:numId="5">
    <w:abstractNumId w:val="1"/>
  </w:num>
  <w:num w:numId="6">
    <w:abstractNumId w:val="5"/>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72F6A"/>
    <w:rsid w:val="0000037E"/>
    <w:rsid w:val="00001A6A"/>
    <w:rsid w:val="0000304D"/>
    <w:rsid w:val="0000385C"/>
    <w:rsid w:val="0001022D"/>
    <w:rsid w:val="000118DC"/>
    <w:rsid w:val="000135A5"/>
    <w:rsid w:val="00015005"/>
    <w:rsid w:val="00015E19"/>
    <w:rsid w:val="00017844"/>
    <w:rsid w:val="000303F4"/>
    <w:rsid w:val="00030516"/>
    <w:rsid w:val="00030928"/>
    <w:rsid w:val="0003128E"/>
    <w:rsid w:val="000322E5"/>
    <w:rsid w:val="00033337"/>
    <w:rsid w:val="0003543E"/>
    <w:rsid w:val="000407E3"/>
    <w:rsid w:val="00041D75"/>
    <w:rsid w:val="000428B4"/>
    <w:rsid w:val="00045722"/>
    <w:rsid w:val="00045746"/>
    <w:rsid w:val="000458C6"/>
    <w:rsid w:val="00045BA3"/>
    <w:rsid w:val="000465DA"/>
    <w:rsid w:val="00046D81"/>
    <w:rsid w:val="000474F3"/>
    <w:rsid w:val="00050547"/>
    <w:rsid w:val="0005083E"/>
    <w:rsid w:val="00053B87"/>
    <w:rsid w:val="00053E91"/>
    <w:rsid w:val="00054A83"/>
    <w:rsid w:val="00055158"/>
    <w:rsid w:val="0005536F"/>
    <w:rsid w:val="00056EBC"/>
    <w:rsid w:val="00060665"/>
    <w:rsid w:val="00064EAA"/>
    <w:rsid w:val="00065544"/>
    <w:rsid w:val="00066FD3"/>
    <w:rsid w:val="000700A7"/>
    <w:rsid w:val="000701FA"/>
    <w:rsid w:val="00071AAD"/>
    <w:rsid w:val="00072155"/>
    <w:rsid w:val="00072E79"/>
    <w:rsid w:val="00072ECB"/>
    <w:rsid w:val="00073A38"/>
    <w:rsid w:val="00073A65"/>
    <w:rsid w:val="00074C97"/>
    <w:rsid w:val="00075CA0"/>
    <w:rsid w:val="0007622A"/>
    <w:rsid w:val="0007636E"/>
    <w:rsid w:val="000810BB"/>
    <w:rsid w:val="0008110E"/>
    <w:rsid w:val="000817B5"/>
    <w:rsid w:val="000836ED"/>
    <w:rsid w:val="00083899"/>
    <w:rsid w:val="00083F08"/>
    <w:rsid w:val="00083F70"/>
    <w:rsid w:val="000842CC"/>
    <w:rsid w:val="000842DB"/>
    <w:rsid w:val="00084374"/>
    <w:rsid w:val="00084A25"/>
    <w:rsid w:val="000869F6"/>
    <w:rsid w:val="00090E56"/>
    <w:rsid w:val="00091186"/>
    <w:rsid w:val="000929A9"/>
    <w:rsid w:val="00092C22"/>
    <w:rsid w:val="0009337D"/>
    <w:rsid w:val="00094281"/>
    <w:rsid w:val="0009453C"/>
    <w:rsid w:val="00094A49"/>
    <w:rsid w:val="00095566"/>
    <w:rsid w:val="0009795A"/>
    <w:rsid w:val="0009798A"/>
    <w:rsid w:val="000A1A15"/>
    <w:rsid w:val="000A21EA"/>
    <w:rsid w:val="000A22C2"/>
    <w:rsid w:val="000A233B"/>
    <w:rsid w:val="000A2AD8"/>
    <w:rsid w:val="000A2BF8"/>
    <w:rsid w:val="000A304E"/>
    <w:rsid w:val="000A31D1"/>
    <w:rsid w:val="000A56F8"/>
    <w:rsid w:val="000A5D83"/>
    <w:rsid w:val="000A6921"/>
    <w:rsid w:val="000A730B"/>
    <w:rsid w:val="000A7454"/>
    <w:rsid w:val="000A781B"/>
    <w:rsid w:val="000B0B4D"/>
    <w:rsid w:val="000B1038"/>
    <w:rsid w:val="000B1526"/>
    <w:rsid w:val="000B1C22"/>
    <w:rsid w:val="000B26A2"/>
    <w:rsid w:val="000B2FF4"/>
    <w:rsid w:val="000B5D70"/>
    <w:rsid w:val="000B6B80"/>
    <w:rsid w:val="000C0FE1"/>
    <w:rsid w:val="000C1911"/>
    <w:rsid w:val="000C19D4"/>
    <w:rsid w:val="000C2F5A"/>
    <w:rsid w:val="000C45EA"/>
    <w:rsid w:val="000C65E0"/>
    <w:rsid w:val="000C6F24"/>
    <w:rsid w:val="000D161A"/>
    <w:rsid w:val="000D1FCB"/>
    <w:rsid w:val="000D24FD"/>
    <w:rsid w:val="000D2CC6"/>
    <w:rsid w:val="000D3F02"/>
    <w:rsid w:val="000D48D6"/>
    <w:rsid w:val="000D4B23"/>
    <w:rsid w:val="000D5290"/>
    <w:rsid w:val="000D551E"/>
    <w:rsid w:val="000D5DFB"/>
    <w:rsid w:val="000D60F0"/>
    <w:rsid w:val="000D66A7"/>
    <w:rsid w:val="000D69E2"/>
    <w:rsid w:val="000D6AA3"/>
    <w:rsid w:val="000D6E5C"/>
    <w:rsid w:val="000D6EF6"/>
    <w:rsid w:val="000D71CB"/>
    <w:rsid w:val="000D7ADD"/>
    <w:rsid w:val="000E2C29"/>
    <w:rsid w:val="000E4754"/>
    <w:rsid w:val="000F06D6"/>
    <w:rsid w:val="000F1E73"/>
    <w:rsid w:val="000F25B6"/>
    <w:rsid w:val="000F27F7"/>
    <w:rsid w:val="000F3DCC"/>
    <w:rsid w:val="000F406C"/>
    <w:rsid w:val="000F4443"/>
    <w:rsid w:val="000F520E"/>
    <w:rsid w:val="000F5757"/>
    <w:rsid w:val="000F64C7"/>
    <w:rsid w:val="00100AE7"/>
    <w:rsid w:val="00100C6C"/>
    <w:rsid w:val="0010191F"/>
    <w:rsid w:val="001019B8"/>
    <w:rsid w:val="00101B93"/>
    <w:rsid w:val="00103381"/>
    <w:rsid w:val="001038D9"/>
    <w:rsid w:val="0010444C"/>
    <w:rsid w:val="00105A38"/>
    <w:rsid w:val="001069D0"/>
    <w:rsid w:val="001075C2"/>
    <w:rsid w:val="00107F21"/>
    <w:rsid w:val="00110F67"/>
    <w:rsid w:val="00112C51"/>
    <w:rsid w:val="00112CA1"/>
    <w:rsid w:val="00113223"/>
    <w:rsid w:val="00113D9B"/>
    <w:rsid w:val="0011460C"/>
    <w:rsid w:val="0011493E"/>
    <w:rsid w:val="00115EAB"/>
    <w:rsid w:val="00116714"/>
    <w:rsid w:val="00120D85"/>
    <w:rsid w:val="0012121C"/>
    <w:rsid w:val="00122DD1"/>
    <w:rsid w:val="00123360"/>
    <w:rsid w:val="001260E1"/>
    <w:rsid w:val="0012752C"/>
    <w:rsid w:val="00127C35"/>
    <w:rsid w:val="00130901"/>
    <w:rsid w:val="001314D5"/>
    <w:rsid w:val="00132B77"/>
    <w:rsid w:val="001344B6"/>
    <w:rsid w:val="00135507"/>
    <w:rsid w:val="0013565E"/>
    <w:rsid w:val="0013770B"/>
    <w:rsid w:val="001444A9"/>
    <w:rsid w:val="00144F6E"/>
    <w:rsid w:val="00145D26"/>
    <w:rsid w:val="001461ED"/>
    <w:rsid w:val="0014661D"/>
    <w:rsid w:val="00147CAA"/>
    <w:rsid w:val="00150182"/>
    <w:rsid w:val="00150492"/>
    <w:rsid w:val="00151771"/>
    <w:rsid w:val="001537D3"/>
    <w:rsid w:val="001538A8"/>
    <w:rsid w:val="001545FD"/>
    <w:rsid w:val="00155FD5"/>
    <w:rsid w:val="00156964"/>
    <w:rsid w:val="00160394"/>
    <w:rsid w:val="0016234E"/>
    <w:rsid w:val="00162627"/>
    <w:rsid w:val="00162706"/>
    <w:rsid w:val="001632B8"/>
    <w:rsid w:val="00163758"/>
    <w:rsid w:val="001637D1"/>
    <w:rsid w:val="00163FE4"/>
    <w:rsid w:val="00167698"/>
    <w:rsid w:val="00167C22"/>
    <w:rsid w:val="00170269"/>
    <w:rsid w:val="00170559"/>
    <w:rsid w:val="00171A89"/>
    <w:rsid w:val="00172DA5"/>
    <w:rsid w:val="00172F6A"/>
    <w:rsid w:val="00173263"/>
    <w:rsid w:val="001734DF"/>
    <w:rsid w:val="00174390"/>
    <w:rsid w:val="00174777"/>
    <w:rsid w:val="00174E2E"/>
    <w:rsid w:val="0017572C"/>
    <w:rsid w:val="00175D8A"/>
    <w:rsid w:val="00181117"/>
    <w:rsid w:val="00181AE8"/>
    <w:rsid w:val="00182922"/>
    <w:rsid w:val="00183457"/>
    <w:rsid w:val="00184C77"/>
    <w:rsid w:val="0018500F"/>
    <w:rsid w:val="001859A6"/>
    <w:rsid w:val="001908EE"/>
    <w:rsid w:val="00190E02"/>
    <w:rsid w:val="00192AF3"/>
    <w:rsid w:val="00192E64"/>
    <w:rsid w:val="0019333B"/>
    <w:rsid w:val="001934B7"/>
    <w:rsid w:val="001960BD"/>
    <w:rsid w:val="0019636C"/>
    <w:rsid w:val="00196488"/>
    <w:rsid w:val="00197F1A"/>
    <w:rsid w:val="001A2386"/>
    <w:rsid w:val="001A32E8"/>
    <w:rsid w:val="001A6784"/>
    <w:rsid w:val="001A7344"/>
    <w:rsid w:val="001B070C"/>
    <w:rsid w:val="001B20EB"/>
    <w:rsid w:val="001B27E9"/>
    <w:rsid w:val="001B283A"/>
    <w:rsid w:val="001B3D73"/>
    <w:rsid w:val="001B4183"/>
    <w:rsid w:val="001B58A6"/>
    <w:rsid w:val="001B5A91"/>
    <w:rsid w:val="001B5DF5"/>
    <w:rsid w:val="001B621E"/>
    <w:rsid w:val="001B656C"/>
    <w:rsid w:val="001B6A86"/>
    <w:rsid w:val="001B79A7"/>
    <w:rsid w:val="001C00A1"/>
    <w:rsid w:val="001C0424"/>
    <w:rsid w:val="001C14C6"/>
    <w:rsid w:val="001C1625"/>
    <w:rsid w:val="001C1AF9"/>
    <w:rsid w:val="001C2D41"/>
    <w:rsid w:val="001C3514"/>
    <w:rsid w:val="001C44A3"/>
    <w:rsid w:val="001C4BFD"/>
    <w:rsid w:val="001D0D72"/>
    <w:rsid w:val="001D3C06"/>
    <w:rsid w:val="001D516F"/>
    <w:rsid w:val="001D5F6B"/>
    <w:rsid w:val="001D6413"/>
    <w:rsid w:val="001D7685"/>
    <w:rsid w:val="001E0B48"/>
    <w:rsid w:val="001E1F9A"/>
    <w:rsid w:val="001E2063"/>
    <w:rsid w:val="001E2496"/>
    <w:rsid w:val="001E2DF7"/>
    <w:rsid w:val="001E3FB2"/>
    <w:rsid w:val="001E4115"/>
    <w:rsid w:val="001E68B4"/>
    <w:rsid w:val="001E6B0A"/>
    <w:rsid w:val="001F06B4"/>
    <w:rsid w:val="001F0CB7"/>
    <w:rsid w:val="001F11E5"/>
    <w:rsid w:val="001F14A4"/>
    <w:rsid w:val="001F1AD4"/>
    <w:rsid w:val="001F4AFC"/>
    <w:rsid w:val="001F4F23"/>
    <w:rsid w:val="001F547A"/>
    <w:rsid w:val="001F5DE3"/>
    <w:rsid w:val="001F60E7"/>
    <w:rsid w:val="001F7786"/>
    <w:rsid w:val="00200E13"/>
    <w:rsid w:val="002017BD"/>
    <w:rsid w:val="00201C35"/>
    <w:rsid w:val="002030A0"/>
    <w:rsid w:val="00203804"/>
    <w:rsid w:val="00203971"/>
    <w:rsid w:val="0020496C"/>
    <w:rsid w:val="00207B52"/>
    <w:rsid w:val="00207BFA"/>
    <w:rsid w:val="00207E72"/>
    <w:rsid w:val="002107E5"/>
    <w:rsid w:val="0021186B"/>
    <w:rsid w:val="00211B69"/>
    <w:rsid w:val="00212539"/>
    <w:rsid w:val="002157F1"/>
    <w:rsid w:val="00216ADE"/>
    <w:rsid w:val="00217023"/>
    <w:rsid w:val="00217F5E"/>
    <w:rsid w:val="00220784"/>
    <w:rsid w:val="00220927"/>
    <w:rsid w:val="00220EBD"/>
    <w:rsid w:val="0022252C"/>
    <w:rsid w:val="00222A4D"/>
    <w:rsid w:val="00222FD8"/>
    <w:rsid w:val="002231D2"/>
    <w:rsid w:val="00223302"/>
    <w:rsid w:val="00223F6E"/>
    <w:rsid w:val="00225208"/>
    <w:rsid w:val="002253EE"/>
    <w:rsid w:val="00226340"/>
    <w:rsid w:val="002264C1"/>
    <w:rsid w:val="00226941"/>
    <w:rsid w:val="002269AE"/>
    <w:rsid w:val="00230A2E"/>
    <w:rsid w:val="00230D48"/>
    <w:rsid w:val="00230E8A"/>
    <w:rsid w:val="00231E49"/>
    <w:rsid w:val="0023235C"/>
    <w:rsid w:val="002337B9"/>
    <w:rsid w:val="002348CD"/>
    <w:rsid w:val="002349FC"/>
    <w:rsid w:val="0023512E"/>
    <w:rsid w:val="0023679F"/>
    <w:rsid w:val="0023718E"/>
    <w:rsid w:val="00237255"/>
    <w:rsid w:val="00237B7D"/>
    <w:rsid w:val="0024118C"/>
    <w:rsid w:val="0024332E"/>
    <w:rsid w:val="0024380E"/>
    <w:rsid w:val="00243ADC"/>
    <w:rsid w:val="00244739"/>
    <w:rsid w:val="00244A6C"/>
    <w:rsid w:val="00244F22"/>
    <w:rsid w:val="002463F1"/>
    <w:rsid w:val="00246BAC"/>
    <w:rsid w:val="002472BF"/>
    <w:rsid w:val="00250713"/>
    <w:rsid w:val="0025132A"/>
    <w:rsid w:val="0025248F"/>
    <w:rsid w:val="002557E3"/>
    <w:rsid w:val="00255D7B"/>
    <w:rsid w:val="002568C2"/>
    <w:rsid w:val="0025754C"/>
    <w:rsid w:val="00260414"/>
    <w:rsid w:val="00260A07"/>
    <w:rsid w:val="00261188"/>
    <w:rsid w:val="00261BA7"/>
    <w:rsid w:val="00262E7E"/>
    <w:rsid w:val="00263568"/>
    <w:rsid w:val="0026441F"/>
    <w:rsid w:val="0026605D"/>
    <w:rsid w:val="00266D7A"/>
    <w:rsid w:val="002706FB"/>
    <w:rsid w:val="002720D6"/>
    <w:rsid w:val="00272B4E"/>
    <w:rsid w:val="00272ECE"/>
    <w:rsid w:val="00272F63"/>
    <w:rsid w:val="0027447D"/>
    <w:rsid w:val="0027491F"/>
    <w:rsid w:val="00275385"/>
    <w:rsid w:val="002827A8"/>
    <w:rsid w:val="00283A7C"/>
    <w:rsid w:val="00284179"/>
    <w:rsid w:val="002857C1"/>
    <w:rsid w:val="0028647C"/>
    <w:rsid w:val="00286B89"/>
    <w:rsid w:val="00287441"/>
    <w:rsid w:val="00290C91"/>
    <w:rsid w:val="00291683"/>
    <w:rsid w:val="002921C2"/>
    <w:rsid w:val="00293C9D"/>
    <w:rsid w:val="0029433B"/>
    <w:rsid w:val="00295094"/>
    <w:rsid w:val="00297A30"/>
    <w:rsid w:val="002A2072"/>
    <w:rsid w:val="002A2FC9"/>
    <w:rsid w:val="002A4BB6"/>
    <w:rsid w:val="002A4E54"/>
    <w:rsid w:val="002A5245"/>
    <w:rsid w:val="002A6EDF"/>
    <w:rsid w:val="002A6FA4"/>
    <w:rsid w:val="002A7869"/>
    <w:rsid w:val="002B1955"/>
    <w:rsid w:val="002B1DD5"/>
    <w:rsid w:val="002B327F"/>
    <w:rsid w:val="002B4951"/>
    <w:rsid w:val="002B4ACC"/>
    <w:rsid w:val="002B5ACD"/>
    <w:rsid w:val="002B5F07"/>
    <w:rsid w:val="002B62EE"/>
    <w:rsid w:val="002C21FB"/>
    <w:rsid w:val="002C6002"/>
    <w:rsid w:val="002C6CDE"/>
    <w:rsid w:val="002D04F6"/>
    <w:rsid w:val="002D0EF4"/>
    <w:rsid w:val="002D1F11"/>
    <w:rsid w:val="002D2EC2"/>
    <w:rsid w:val="002D5F48"/>
    <w:rsid w:val="002D7A0D"/>
    <w:rsid w:val="002D7F77"/>
    <w:rsid w:val="002E0489"/>
    <w:rsid w:val="002E0959"/>
    <w:rsid w:val="002E272B"/>
    <w:rsid w:val="002E4E3C"/>
    <w:rsid w:val="002E506E"/>
    <w:rsid w:val="002E541C"/>
    <w:rsid w:val="002E5A9A"/>
    <w:rsid w:val="002E5AFE"/>
    <w:rsid w:val="002E624C"/>
    <w:rsid w:val="002E67BF"/>
    <w:rsid w:val="002E6E47"/>
    <w:rsid w:val="002F11E8"/>
    <w:rsid w:val="002F465C"/>
    <w:rsid w:val="002F494D"/>
    <w:rsid w:val="002F5E0E"/>
    <w:rsid w:val="002F5F14"/>
    <w:rsid w:val="002F682D"/>
    <w:rsid w:val="002F68C2"/>
    <w:rsid w:val="002F7E3C"/>
    <w:rsid w:val="00300464"/>
    <w:rsid w:val="00300B41"/>
    <w:rsid w:val="00300E9F"/>
    <w:rsid w:val="003016CA"/>
    <w:rsid w:val="0030214F"/>
    <w:rsid w:val="00303610"/>
    <w:rsid w:val="003039D0"/>
    <w:rsid w:val="00304AC2"/>
    <w:rsid w:val="00304CBB"/>
    <w:rsid w:val="00305A40"/>
    <w:rsid w:val="003066F9"/>
    <w:rsid w:val="00307750"/>
    <w:rsid w:val="00312B7F"/>
    <w:rsid w:val="00314936"/>
    <w:rsid w:val="0031500A"/>
    <w:rsid w:val="003150BF"/>
    <w:rsid w:val="00315A9A"/>
    <w:rsid w:val="00315ABE"/>
    <w:rsid w:val="00315C63"/>
    <w:rsid w:val="003163FC"/>
    <w:rsid w:val="00316756"/>
    <w:rsid w:val="00320664"/>
    <w:rsid w:val="00321F3E"/>
    <w:rsid w:val="003220DF"/>
    <w:rsid w:val="00322AD5"/>
    <w:rsid w:val="0032340C"/>
    <w:rsid w:val="003243C7"/>
    <w:rsid w:val="00325080"/>
    <w:rsid w:val="0032603A"/>
    <w:rsid w:val="00330E3C"/>
    <w:rsid w:val="00330FDD"/>
    <w:rsid w:val="00331170"/>
    <w:rsid w:val="00331EAD"/>
    <w:rsid w:val="003338A2"/>
    <w:rsid w:val="00333FE3"/>
    <w:rsid w:val="00336425"/>
    <w:rsid w:val="00336473"/>
    <w:rsid w:val="003367AB"/>
    <w:rsid w:val="0033798D"/>
    <w:rsid w:val="00337C0C"/>
    <w:rsid w:val="00340542"/>
    <w:rsid w:val="00343BD8"/>
    <w:rsid w:val="00344051"/>
    <w:rsid w:val="00346C2F"/>
    <w:rsid w:val="00351A57"/>
    <w:rsid w:val="00352B4E"/>
    <w:rsid w:val="003540AA"/>
    <w:rsid w:val="00354B89"/>
    <w:rsid w:val="00354E0C"/>
    <w:rsid w:val="00355F6A"/>
    <w:rsid w:val="00356107"/>
    <w:rsid w:val="00356378"/>
    <w:rsid w:val="0035652E"/>
    <w:rsid w:val="00357133"/>
    <w:rsid w:val="0035785F"/>
    <w:rsid w:val="003624DB"/>
    <w:rsid w:val="00362EBD"/>
    <w:rsid w:val="00363570"/>
    <w:rsid w:val="00363785"/>
    <w:rsid w:val="0036410F"/>
    <w:rsid w:val="00364132"/>
    <w:rsid w:val="003665F8"/>
    <w:rsid w:val="00366C77"/>
    <w:rsid w:val="00367A9C"/>
    <w:rsid w:val="00367C04"/>
    <w:rsid w:val="00371A0E"/>
    <w:rsid w:val="003721B9"/>
    <w:rsid w:val="003725DE"/>
    <w:rsid w:val="00373341"/>
    <w:rsid w:val="0037336F"/>
    <w:rsid w:val="0037373C"/>
    <w:rsid w:val="003749F6"/>
    <w:rsid w:val="00375CD3"/>
    <w:rsid w:val="0037638C"/>
    <w:rsid w:val="00376924"/>
    <w:rsid w:val="0037764B"/>
    <w:rsid w:val="00377F47"/>
    <w:rsid w:val="003803DA"/>
    <w:rsid w:val="0038049C"/>
    <w:rsid w:val="00380A13"/>
    <w:rsid w:val="00380B40"/>
    <w:rsid w:val="003810AB"/>
    <w:rsid w:val="00382942"/>
    <w:rsid w:val="00383ADB"/>
    <w:rsid w:val="00385716"/>
    <w:rsid w:val="00386557"/>
    <w:rsid w:val="003870EF"/>
    <w:rsid w:val="0038764A"/>
    <w:rsid w:val="00390CEF"/>
    <w:rsid w:val="0039112F"/>
    <w:rsid w:val="0039131B"/>
    <w:rsid w:val="003922E7"/>
    <w:rsid w:val="003930C4"/>
    <w:rsid w:val="0039365F"/>
    <w:rsid w:val="003956B6"/>
    <w:rsid w:val="00395731"/>
    <w:rsid w:val="00395B2D"/>
    <w:rsid w:val="003979A6"/>
    <w:rsid w:val="00397E5C"/>
    <w:rsid w:val="003A0250"/>
    <w:rsid w:val="003A08A2"/>
    <w:rsid w:val="003A226F"/>
    <w:rsid w:val="003A32D5"/>
    <w:rsid w:val="003A4305"/>
    <w:rsid w:val="003A4D0F"/>
    <w:rsid w:val="003A54B4"/>
    <w:rsid w:val="003A5EAE"/>
    <w:rsid w:val="003A60BC"/>
    <w:rsid w:val="003A62EA"/>
    <w:rsid w:val="003A6F14"/>
    <w:rsid w:val="003A7B4E"/>
    <w:rsid w:val="003A7EDC"/>
    <w:rsid w:val="003B1221"/>
    <w:rsid w:val="003B4C25"/>
    <w:rsid w:val="003B4E47"/>
    <w:rsid w:val="003B5C43"/>
    <w:rsid w:val="003B6507"/>
    <w:rsid w:val="003B77CC"/>
    <w:rsid w:val="003C12D7"/>
    <w:rsid w:val="003C2E33"/>
    <w:rsid w:val="003C3032"/>
    <w:rsid w:val="003C3810"/>
    <w:rsid w:val="003C457B"/>
    <w:rsid w:val="003C5F19"/>
    <w:rsid w:val="003C6AD0"/>
    <w:rsid w:val="003D05EB"/>
    <w:rsid w:val="003D0EFC"/>
    <w:rsid w:val="003D0FB3"/>
    <w:rsid w:val="003D2FC8"/>
    <w:rsid w:val="003D3DB9"/>
    <w:rsid w:val="003D4506"/>
    <w:rsid w:val="003D4AB9"/>
    <w:rsid w:val="003D5051"/>
    <w:rsid w:val="003D54E9"/>
    <w:rsid w:val="003D5E05"/>
    <w:rsid w:val="003D6D17"/>
    <w:rsid w:val="003D78D4"/>
    <w:rsid w:val="003E0514"/>
    <w:rsid w:val="003E080B"/>
    <w:rsid w:val="003E105B"/>
    <w:rsid w:val="003E3EB8"/>
    <w:rsid w:val="003E421E"/>
    <w:rsid w:val="003E52FD"/>
    <w:rsid w:val="003E604C"/>
    <w:rsid w:val="003E6396"/>
    <w:rsid w:val="003E6636"/>
    <w:rsid w:val="003E7BFF"/>
    <w:rsid w:val="003F0153"/>
    <w:rsid w:val="003F3715"/>
    <w:rsid w:val="003F3C68"/>
    <w:rsid w:val="003F4038"/>
    <w:rsid w:val="003F4510"/>
    <w:rsid w:val="003F4F99"/>
    <w:rsid w:val="003F5382"/>
    <w:rsid w:val="003F5C23"/>
    <w:rsid w:val="003F5DDB"/>
    <w:rsid w:val="003F605D"/>
    <w:rsid w:val="003F7117"/>
    <w:rsid w:val="003F71B8"/>
    <w:rsid w:val="003F7FC5"/>
    <w:rsid w:val="0040097B"/>
    <w:rsid w:val="00401DD1"/>
    <w:rsid w:val="00403DF1"/>
    <w:rsid w:val="004064C8"/>
    <w:rsid w:val="0040664A"/>
    <w:rsid w:val="00406A7F"/>
    <w:rsid w:val="00407F56"/>
    <w:rsid w:val="004100A6"/>
    <w:rsid w:val="00410A43"/>
    <w:rsid w:val="00411450"/>
    <w:rsid w:val="004125B5"/>
    <w:rsid w:val="004131DF"/>
    <w:rsid w:val="00414993"/>
    <w:rsid w:val="00415460"/>
    <w:rsid w:val="00420923"/>
    <w:rsid w:val="00420AA0"/>
    <w:rsid w:val="00420CFF"/>
    <w:rsid w:val="0042150D"/>
    <w:rsid w:val="00422B6D"/>
    <w:rsid w:val="00422B90"/>
    <w:rsid w:val="00422CE1"/>
    <w:rsid w:val="0042320E"/>
    <w:rsid w:val="004264B6"/>
    <w:rsid w:val="00426ABE"/>
    <w:rsid w:val="004277FD"/>
    <w:rsid w:val="00427FF2"/>
    <w:rsid w:val="0043009A"/>
    <w:rsid w:val="00430819"/>
    <w:rsid w:val="00431A47"/>
    <w:rsid w:val="00431BC9"/>
    <w:rsid w:val="00433B4A"/>
    <w:rsid w:val="00433E5D"/>
    <w:rsid w:val="0043476F"/>
    <w:rsid w:val="00435920"/>
    <w:rsid w:val="00435EC9"/>
    <w:rsid w:val="00436446"/>
    <w:rsid w:val="004368B5"/>
    <w:rsid w:val="00437B7B"/>
    <w:rsid w:val="004412B1"/>
    <w:rsid w:val="00442D3F"/>
    <w:rsid w:val="00443D7B"/>
    <w:rsid w:val="0044542B"/>
    <w:rsid w:val="0044697D"/>
    <w:rsid w:val="004471B6"/>
    <w:rsid w:val="00447317"/>
    <w:rsid w:val="0045196B"/>
    <w:rsid w:val="00452586"/>
    <w:rsid w:val="00452775"/>
    <w:rsid w:val="00452C1F"/>
    <w:rsid w:val="00452F0A"/>
    <w:rsid w:val="00454078"/>
    <w:rsid w:val="00454429"/>
    <w:rsid w:val="00454EE3"/>
    <w:rsid w:val="00460BE3"/>
    <w:rsid w:val="00462794"/>
    <w:rsid w:val="00463F3D"/>
    <w:rsid w:val="00463FBC"/>
    <w:rsid w:val="00466331"/>
    <w:rsid w:val="004667E4"/>
    <w:rsid w:val="004671AF"/>
    <w:rsid w:val="0046740D"/>
    <w:rsid w:val="00467DA6"/>
    <w:rsid w:val="00467F54"/>
    <w:rsid w:val="00470E64"/>
    <w:rsid w:val="0047282A"/>
    <w:rsid w:val="004731E8"/>
    <w:rsid w:val="00474AA8"/>
    <w:rsid w:val="004754A2"/>
    <w:rsid w:val="004766D6"/>
    <w:rsid w:val="00477E61"/>
    <w:rsid w:val="004803D2"/>
    <w:rsid w:val="004807A5"/>
    <w:rsid w:val="004809EC"/>
    <w:rsid w:val="00481B33"/>
    <w:rsid w:val="00481F02"/>
    <w:rsid w:val="00482C00"/>
    <w:rsid w:val="004832ED"/>
    <w:rsid w:val="0048381C"/>
    <w:rsid w:val="00485C27"/>
    <w:rsid w:val="00486DC0"/>
    <w:rsid w:val="00487DE8"/>
    <w:rsid w:val="0049172C"/>
    <w:rsid w:val="00492A09"/>
    <w:rsid w:val="00493CEF"/>
    <w:rsid w:val="004941B4"/>
    <w:rsid w:val="00494C14"/>
    <w:rsid w:val="00497AB1"/>
    <w:rsid w:val="00497E6C"/>
    <w:rsid w:val="004A2A4F"/>
    <w:rsid w:val="004A2C48"/>
    <w:rsid w:val="004A3670"/>
    <w:rsid w:val="004A3C56"/>
    <w:rsid w:val="004A55C2"/>
    <w:rsid w:val="004A6910"/>
    <w:rsid w:val="004A6934"/>
    <w:rsid w:val="004A69B6"/>
    <w:rsid w:val="004A6D9C"/>
    <w:rsid w:val="004A7670"/>
    <w:rsid w:val="004A7977"/>
    <w:rsid w:val="004B02DF"/>
    <w:rsid w:val="004B1897"/>
    <w:rsid w:val="004B1F1D"/>
    <w:rsid w:val="004B2056"/>
    <w:rsid w:val="004B3A16"/>
    <w:rsid w:val="004B3B60"/>
    <w:rsid w:val="004B3CC2"/>
    <w:rsid w:val="004B5C05"/>
    <w:rsid w:val="004B63CD"/>
    <w:rsid w:val="004B6594"/>
    <w:rsid w:val="004B7657"/>
    <w:rsid w:val="004B76F7"/>
    <w:rsid w:val="004C57BA"/>
    <w:rsid w:val="004C5A7D"/>
    <w:rsid w:val="004C5D40"/>
    <w:rsid w:val="004C5DC3"/>
    <w:rsid w:val="004D2C99"/>
    <w:rsid w:val="004D36A6"/>
    <w:rsid w:val="004D3741"/>
    <w:rsid w:val="004D4207"/>
    <w:rsid w:val="004D5712"/>
    <w:rsid w:val="004D5ED6"/>
    <w:rsid w:val="004D64B6"/>
    <w:rsid w:val="004D66DD"/>
    <w:rsid w:val="004E1638"/>
    <w:rsid w:val="004E1681"/>
    <w:rsid w:val="004E1D80"/>
    <w:rsid w:val="004E311B"/>
    <w:rsid w:val="004E6831"/>
    <w:rsid w:val="004E78BF"/>
    <w:rsid w:val="004F0163"/>
    <w:rsid w:val="004F085A"/>
    <w:rsid w:val="004F0A85"/>
    <w:rsid w:val="004F12E0"/>
    <w:rsid w:val="004F1673"/>
    <w:rsid w:val="004F3AD3"/>
    <w:rsid w:val="004F486E"/>
    <w:rsid w:val="004F4C0E"/>
    <w:rsid w:val="004F74CF"/>
    <w:rsid w:val="00503403"/>
    <w:rsid w:val="00503AAF"/>
    <w:rsid w:val="00503B36"/>
    <w:rsid w:val="0050414F"/>
    <w:rsid w:val="005045B7"/>
    <w:rsid w:val="005047F9"/>
    <w:rsid w:val="00506B4C"/>
    <w:rsid w:val="00506D94"/>
    <w:rsid w:val="00511FB7"/>
    <w:rsid w:val="00512030"/>
    <w:rsid w:val="0051379A"/>
    <w:rsid w:val="0051477D"/>
    <w:rsid w:val="00514D9C"/>
    <w:rsid w:val="00517638"/>
    <w:rsid w:val="00517857"/>
    <w:rsid w:val="005179B1"/>
    <w:rsid w:val="00521AC5"/>
    <w:rsid w:val="0052335F"/>
    <w:rsid w:val="005233F2"/>
    <w:rsid w:val="00523CC1"/>
    <w:rsid w:val="0052495F"/>
    <w:rsid w:val="00525CD2"/>
    <w:rsid w:val="00526E6A"/>
    <w:rsid w:val="00527B7A"/>
    <w:rsid w:val="00530F39"/>
    <w:rsid w:val="00532ED7"/>
    <w:rsid w:val="005334B7"/>
    <w:rsid w:val="00533613"/>
    <w:rsid w:val="005337A8"/>
    <w:rsid w:val="00533EC2"/>
    <w:rsid w:val="00534A30"/>
    <w:rsid w:val="00537078"/>
    <w:rsid w:val="0054036C"/>
    <w:rsid w:val="00541565"/>
    <w:rsid w:val="00541AC0"/>
    <w:rsid w:val="00542010"/>
    <w:rsid w:val="00542134"/>
    <w:rsid w:val="00542990"/>
    <w:rsid w:val="00545BA1"/>
    <w:rsid w:val="005465A9"/>
    <w:rsid w:val="005502F8"/>
    <w:rsid w:val="0055195C"/>
    <w:rsid w:val="00552E33"/>
    <w:rsid w:val="00553E64"/>
    <w:rsid w:val="00557181"/>
    <w:rsid w:val="005579A8"/>
    <w:rsid w:val="005579A9"/>
    <w:rsid w:val="00557D05"/>
    <w:rsid w:val="00560D7A"/>
    <w:rsid w:val="005629B0"/>
    <w:rsid w:val="00563683"/>
    <w:rsid w:val="00564616"/>
    <w:rsid w:val="00564B69"/>
    <w:rsid w:val="005656C4"/>
    <w:rsid w:val="00565D18"/>
    <w:rsid w:val="00566182"/>
    <w:rsid w:val="00566602"/>
    <w:rsid w:val="00566B04"/>
    <w:rsid w:val="00567BFE"/>
    <w:rsid w:val="005711A3"/>
    <w:rsid w:val="005719D1"/>
    <w:rsid w:val="00572D5C"/>
    <w:rsid w:val="00572DBF"/>
    <w:rsid w:val="00572F80"/>
    <w:rsid w:val="00573DCD"/>
    <w:rsid w:val="00575EE6"/>
    <w:rsid w:val="00576FB1"/>
    <w:rsid w:val="00580233"/>
    <w:rsid w:val="0058053D"/>
    <w:rsid w:val="00581977"/>
    <w:rsid w:val="00581CD1"/>
    <w:rsid w:val="00582516"/>
    <w:rsid w:val="00583ED9"/>
    <w:rsid w:val="005853F7"/>
    <w:rsid w:val="005854D9"/>
    <w:rsid w:val="005861F9"/>
    <w:rsid w:val="00586CF3"/>
    <w:rsid w:val="005908D9"/>
    <w:rsid w:val="00591750"/>
    <w:rsid w:val="00591E33"/>
    <w:rsid w:val="005921B8"/>
    <w:rsid w:val="00592AC0"/>
    <w:rsid w:val="00593341"/>
    <w:rsid w:val="00593F75"/>
    <w:rsid w:val="00595E1F"/>
    <w:rsid w:val="00596544"/>
    <w:rsid w:val="00596875"/>
    <w:rsid w:val="005A1111"/>
    <w:rsid w:val="005A2675"/>
    <w:rsid w:val="005A4C25"/>
    <w:rsid w:val="005A5A8A"/>
    <w:rsid w:val="005A5AA8"/>
    <w:rsid w:val="005B0468"/>
    <w:rsid w:val="005B24E1"/>
    <w:rsid w:val="005B2C7F"/>
    <w:rsid w:val="005B4D4F"/>
    <w:rsid w:val="005B644D"/>
    <w:rsid w:val="005B75D7"/>
    <w:rsid w:val="005C011B"/>
    <w:rsid w:val="005C0170"/>
    <w:rsid w:val="005C1158"/>
    <w:rsid w:val="005C3A29"/>
    <w:rsid w:val="005C4040"/>
    <w:rsid w:val="005C408A"/>
    <w:rsid w:val="005C44F1"/>
    <w:rsid w:val="005C49CD"/>
    <w:rsid w:val="005C51F8"/>
    <w:rsid w:val="005C5219"/>
    <w:rsid w:val="005C5AAE"/>
    <w:rsid w:val="005C76E2"/>
    <w:rsid w:val="005C7D73"/>
    <w:rsid w:val="005D08ED"/>
    <w:rsid w:val="005D16A6"/>
    <w:rsid w:val="005D1839"/>
    <w:rsid w:val="005D1ACF"/>
    <w:rsid w:val="005D2776"/>
    <w:rsid w:val="005D3125"/>
    <w:rsid w:val="005D4183"/>
    <w:rsid w:val="005D5ADA"/>
    <w:rsid w:val="005D5BEF"/>
    <w:rsid w:val="005D6026"/>
    <w:rsid w:val="005D6A7D"/>
    <w:rsid w:val="005E0164"/>
    <w:rsid w:val="005E1C00"/>
    <w:rsid w:val="005E1DB3"/>
    <w:rsid w:val="005E3480"/>
    <w:rsid w:val="005E3874"/>
    <w:rsid w:val="005E515D"/>
    <w:rsid w:val="005E5500"/>
    <w:rsid w:val="005E669B"/>
    <w:rsid w:val="005E7000"/>
    <w:rsid w:val="005F06AA"/>
    <w:rsid w:val="005F1BAF"/>
    <w:rsid w:val="005F2671"/>
    <w:rsid w:val="005F2D1D"/>
    <w:rsid w:val="005F3105"/>
    <w:rsid w:val="005F3377"/>
    <w:rsid w:val="005F3A40"/>
    <w:rsid w:val="005F44D2"/>
    <w:rsid w:val="005F5F29"/>
    <w:rsid w:val="005F6DEF"/>
    <w:rsid w:val="005F7596"/>
    <w:rsid w:val="005F7977"/>
    <w:rsid w:val="00600710"/>
    <w:rsid w:val="00600DF5"/>
    <w:rsid w:val="00602C14"/>
    <w:rsid w:val="00603765"/>
    <w:rsid w:val="006037F2"/>
    <w:rsid w:val="00603C48"/>
    <w:rsid w:val="00605E79"/>
    <w:rsid w:val="006079C6"/>
    <w:rsid w:val="00610544"/>
    <w:rsid w:val="00611770"/>
    <w:rsid w:val="00611D51"/>
    <w:rsid w:val="00612973"/>
    <w:rsid w:val="00613428"/>
    <w:rsid w:val="00613898"/>
    <w:rsid w:val="006148C6"/>
    <w:rsid w:val="00614EB5"/>
    <w:rsid w:val="006152AC"/>
    <w:rsid w:val="006209FA"/>
    <w:rsid w:val="00620D09"/>
    <w:rsid w:val="00621DA7"/>
    <w:rsid w:val="00623B32"/>
    <w:rsid w:val="00624DB4"/>
    <w:rsid w:val="00626B2E"/>
    <w:rsid w:val="00627FBD"/>
    <w:rsid w:val="00630C0B"/>
    <w:rsid w:val="006311C7"/>
    <w:rsid w:val="00631C24"/>
    <w:rsid w:val="00631DDE"/>
    <w:rsid w:val="00632691"/>
    <w:rsid w:val="00632CDA"/>
    <w:rsid w:val="00633DEB"/>
    <w:rsid w:val="0063446D"/>
    <w:rsid w:val="00634B15"/>
    <w:rsid w:val="0064205A"/>
    <w:rsid w:val="0064354B"/>
    <w:rsid w:val="00643B1E"/>
    <w:rsid w:val="006440FE"/>
    <w:rsid w:val="006442FB"/>
    <w:rsid w:val="006445B3"/>
    <w:rsid w:val="00645C85"/>
    <w:rsid w:val="0064735B"/>
    <w:rsid w:val="00650EC4"/>
    <w:rsid w:val="00651560"/>
    <w:rsid w:val="00651C19"/>
    <w:rsid w:val="00652546"/>
    <w:rsid w:val="00652914"/>
    <w:rsid w:val="006530E0"/>
    <w:rsid w:val="00653C67"/>
    <w:rsid w:val="00654B51"/>
    <w:rsid w:val="00654B61"/>
    <w:rsid w:val="00660743"/>
    <w:rsid w:val="006617DC"/>
    <w:rsid w:val="0066188A"/>
    <w:rsid w:val="00665634"/>
    <w:rsid w:val="00665AA4"/>
    <w:rsid w:val="00667D58"/>
    <w:rsid w:val="00667FA7"/>
    <w:rsid w:val="00670E9B"/>
    <w:rsid w:val="0067115B"/>
    <w:rsid w:val="00673A90"/>
    <w:rsid w:val="00673FA8"/>
    <w:rsid w:val="006746FF"/>
    <w:rsid w:val="00674C7C"/>
    <w:rsid w:val="00675187"/>
    <w:rsid w:val="00675427"/>
    <w:rsid w:val="006773F4"/>
    <w:rsid w:val="00680AAC"/>
    <w:rsid w:val="00680C32"/>
    <w:rsid w:val="00685398"/>
    <w:rsid w:val="00685EF0"/>
    <w:rsid w:val="00685F9D"/>
    <w:rsid w:val="00686943"/>
    <w:rsid w:val="00686945"/>
    <w:rsid w:val="00687942"/>
    <w:rsid w:val="00687E37"/>
    <w:rsid w:val="00690154"/>
    <w:rsid w:val="006913CD"/>
    <w:rsid w:val="00692156"/>
    <w:rsid w:val="00692520"/>
    <w:rsid w:val="00693B96"/>
    <w:rsid w:val="00694E35"/>
    <w:rsid w:val="006A0838"/>
    <w:rsid w:val="006A0A52"/>
    <w:rsid w:val="006A0ACE"/>
    <w:rsid w:val="006A19FE"/>
    <w:rsid w:val="006A1EE9"/>
    <w:rsid w:val="006A2249"/>
    <w:rsid w:val="006A2EBE"/>
    <w:rsid w:val="006A3015"/>
    <w:rsid w:val="006A3D93"/>
    <w:rsid w:val="006A41E9"/>
    <w:rsid w:val="006A4305"/>
    <w:rsid w:val="006A47F7"/>
    <w:rsid w:val="006A4B1F"/>
    <w:rsid w:val="006A70C8"/>
    <w:rsid w:val="006A7978"/>
    <w:rsid w:val="006B3348"/>
    <w:rsid w:val="006B3553"/>
    <w:rsid w:val="006B5357"/>
    <w:rsid w:val="006B59E6"/>
    <w:rsid w:val="006B5ABA"/>
    <w:rsid w:val="006B6162"/>
    <w:rsid w:val="006C101A"/>
    <w:rsid w:val="006C1E23"/>
    <w:rsid w:val="006C241A"/>
    <w:rsid w:val="006C4E5E"/>
    <w:rsid w:val="006C51BC"/>
    <w:rsid w:val="006C522D"/>
    <w:rsid w:val="006C5C96"/>
    <w:rsid w:val="006C5E18"/>
    <w:rsid w:val="006C6942"/>
    <w:rsid w:val="006C6E75"/>
    <w:rsid w:val="006C7C52"/>
    <w:rsid w:val="006D0021"/>
    <w:rsid w:val="006D0AEE"/>
    <w:rsid w:val="006D1706"/>
    <w:rsid w:val="006D2F31"/>
    <w:rsid w:val="006D37AD"/>
    <w:rsid w:val="006D37DE"/>
    <w:rsid w:val="006D4B91"/>
    <w:rsid w:val="006D52A6"/>
    <w:rsid w:val="006D5D6F"/>
    <w:rsid w:val="006D6341"/>
    <w:rsid w:val="006D7A2C"/>
    <w:rsid w:val="006E3B71"/>
    <w:rsid w:val="006E5120"/>
    <w:rsid w:val="006E5D8A"/>
    <w:rsid w:val="006E62DD"/>
    <w:rsid w:val="006F0236"/>
    <w:rsid w:val="006F36AA"/>
    <w:rsid w:val="006F3DFD"/>
    <w:rsid w:val="006F417E"/>
    <w:rsid w:val="006F41E1"/>
    <w:rsid w:val="006F43BD"/>
    <w:rsid w:val="006F44C9"/>
    <w:rsid w:val="006F5A4C"/>
    <w:rsid w:val="006F61A3"/>
    <w:rsid w:val="006F61B1"/>
    <w:rsid w:val="006F7CEF"/>
    <w:rsid w:val="007014D7"/>
    <w:rsid w:val="0070226F"/>
    <w:rsid w:val="00702625"/>
    <w:rsid w:val="00702640"/>
    <w:rsid w:val="007034A2"/>
    <w:rsid w:val="0070472E"/>
    <w:rsid w:val="00704A29"/>
    <w:rsid w:val="00704FFF"/>
    <w:rsid w:val="007052C5"/>
    <w:rsid w:val="00705319"/>
    <w:rsid w:val="0070621A"/>
    <w:rsid w:val="00706C0C"/>
    <w:rsid w:val="00706DFF"/>
    <w:rsid w:val="0071013C"/>
    <w:rsid w:val="00710399"/>
    <w:rsid w:val="007105D4"/>
    <w:rsid w:val="00711080"/>
    <w:rsid w:val="00711A05"/>
    <w:rsid w:val="007164BC"/>
    <w:rsid w:val="00716576"/>
    <w:rsid w:val="00716B20"/>
    <w:rsid w:val="007204D4"/>
    <w:rsid w:val="00720670"/>
    <w:rsid w:val="00720D7B"/>
    <w:rsid w:val="00721153"/>
    <w:rsid w:val="00722F39"/>
    <w:rsid w:val="00723A60"/>
    <w:rsid w:val="0072417A"/>
    <w:rsid w:val="00724C04"/>
    <w:rsid w:val="00725571"/>
    <w:rsid w:val="00725D77"/>
    <w:rsid w:val="007317AF"/>
    <w:rsid w:val="00732EB5"/>
    <w:rsid w:val="0073300F"/>
    <w:rsid w:val="007345B8"/>
    <w:rsid w:val="00734697"/>
    <w:rsid w:val="007359CA"/>
    <w:rsid w:val="007368A7"/>
    <w:rsid w:val="00737975"/>
    <w:rsid w:val="007379E4"/>
    <w:rsid w:val="00744251"/>
    <w:rsid w:val="00744857"/>
    <w:rsid w:val="00744EA7"/>
    <w:rsid w:val="00745E37"/>
    <w:rsid w:val="007471E1"/>
    <w:rsid w:val="00747C5E"/>
    <w:rsid w:val="00747D39"/>
    <w:rsid w:val="00750288"/>
    <w:rsid w:val="00750EBD"/>
    <w:rsid w:val="00751E12"/>
    <w:rsid w:val="00752123"/>
    <w:rsid w:val="007526AB"/>
    <w:rsid w:val="0075343D"/>
    <w:rsid w:val="0075444B"/>
    <w:rsid w:val="0075518C"/>
    <w:rsid w:val="00755870"/>
    <w:rsid w:val="00755ED0"/>
    <w:rsid w:val="00756012"/>
    <w:rsid w:val="0075699E"/>
    <w:rsid w:val="00757823"/>
    <w:rsid w:val="00761E95"/>
    <w:rsid w:val="00762157"/>
    <w:rsid w:val="00762670"/>
    <w:rsid w:val="007648B8"/>
    <w:rsid w:val="007652F5"/>
    <w:rsid w:val="00765ED8"/>
    <w:rsid w:val="00766311"/>
    <w:rsid w:val="00771166"/>
    <w:rsid w:val="0077156C"/>
    <w:rsid w:val="0077163A"/>
    <w:rsid w:val="00773C43"/>
    <w:rsid w:val="007741FB"/>
    <w:rsid w:val="007756F2"/>
    <w:rsid w:val="0077736C"/>
    <w:rsid w:val="0077754F"/>
    <w:rsid w:val="007778E9"/>
    <w:rsid w:val="00777D13"/>
    <w:rsid w:val="0078103F"/>
    <w:rsid w:val="0078125D"/>
    <w:rsid w:val="00782ADA"/>
    <w:rsid w:val="00782D8B"/>
    <w:rsid w:val="00782E8D"/>
    <w:rsid w:val="007836DF"/>
    <w:rsid w:val="00783ADB"/>
    <w:rsid w:val="00783C9F"/>
    <w:rsid w:val="007841F8"/>
    <w:rsid w:val="007868FA"/>
    <w:rsid w:val="00787BA5"/>
    <w:rsid w:val="00790AB8"/>
    <w:rsid w:val="00791356"/>
    <w:rsid w:val="0079214F"/>
    <w:rsid w:val="007955ED"/>
    <w:rsid w:val="0079639B"/>
    <w:rsid w:val="00796B12"/>
    <w:rsid w:val="007A0CF7"/>
    <w:rsid w:val="007A2021"/>
    <w:rsid w:val="007A36A7"/>
    <w:rsid w:val="007A501C"/>
    <w:rsid w:val="007A55D6"/>
    <w:rsid w:val="007A5689"/>
    <w:rsid w:val="007A59EF"/>
    <w:rsid w:val="007A7E13"/>
    <w:rsid w:val="007A7F09"/>
    <w:rsid w:val="007B160C"/>
    <w:rsid w:val="007B1CEC"/>
    <w:rsid w:val="007B24A3"/>
    <w:rsid w:val="007B2F2E"/>
    <w:rsid w:val="007B31E2"/>
    <w:rsid w:val="007B3232"/>
    <w:rsid w:val="007B457F"/>
    <w:rsid w:val="007B45B4"/>
    <w:rsid w:val="007B4A97"/>
    <w:rsid w:val="007B5189"/>
    <w:rsid w:val="007B5BC0"/>
    <w:rsid w:val="007B63C4"/>
    <w:rsid w:val="007C1A36"/>
    <w:rsid w:val="007C4249"/>
    <w:rsid w:val="007C501C"/>
    <w:rsid w:val="007C72D2"/>
    <w:rsid w:val="007C73D2"/>
    <w:rsid w:val="007C764B"/>
    <w:rsid w:val="007D05AE"/>
    <w:rsid w:val="007D0A02"/>
    <w:rsid w:val="007D0B19"/>
    <w:rsid w:val="007D1DBF"/>
    <w:rsid w:val="007D23F2"/>
    <w:rsid w:val="007D4EBC"/>
    <w:rsid w:val="007D4FF8"/>
    <w:rsid w:val="007D6577"/>
    <w:rsid w:val="007D6A03"/>
    <w:rsid w:val="007D7168"/>
    <w:rsid w:val="007D7BB6"/>
    <w:rsid w:val="007E1C00"/>
    <w:rsid w:val="007E1E14"/>
    <w:rsid w:val="007E5459"/>
    <w:rsid w:val="007E6758"/>
    <w:rsid w:val="007E73D0"/>
    <w:rsid w:val="007F0F17"/>
    <w:rsid w:val="007F130B"/>
    <w:rsid w:val="007F1661"/>
    <w:rsid w:val="007F2146"/>
    <w:rsid w:val="007F3781"/>
    <w:rsid w:val="007F438E"/>
    <w:rsid w:val="007F4E74"/>
    <w:rsid w:val="007F6A78"/>
    <w:rsid w:val="007F6F49"/>
    <w:rsid w:val="007F74C6"/>
    <w:rsid w:val="007F7ABA"/>
    <w:rsid w:val="008016F5"/>
    <w:rsid w:val="00801767"/>
    <w:rsid w:val="00803EA7"/>
    <w:rsid w:val="008040EE"/>
    <w:rsid w:val="00805489"/>
    <w:rsid w:val="00810A2F"/>
    <w:rsid w:val="00811E4D"/>
    <w:rsid w:val="008130D8"/>
    <w:rsid w:val="008134FF"/>
    <w:rsid w:val="00813827"/>
    <w:rsid w:val="00814DC0"/>
    <w:rsid w:val="00815A73"/>
    <w:rsid w:val="00820431"/>
    <w:rsid w:val="00821AE3"/>
    <w:rsid w:val="0082265A"/>
    <w:rsid w:val="008232AE"/>
    <w:rsid w:val="008241D1"/>
    <w:rsid w:val="00826885"/>
    <w:rsid w:val="00830A33"/>
    <w:rsid w:val="008327C4"/>
    <w:rsid w:val="008351F9"/>
    <w:rsid w:val="00835D66"/>
    <w:rsid w:val="008369EC"/>
    <w:rsid w:val="00840489"/>
    <w:rsid w:val="00840844"/>
    <w:rsid w:val="00840F08"/>
    <w:rsid w:val="0084100C"/>
    <w:rsid w:val="008411D8"/>
    <w:rsid w:val="00842085"/>
    <w:rsid w:val="00842114"/>
    <w:rsid w:val="00844275"/>
    <w:rsid w:val="00854754"/>
    <w:rsid w:val="00855633"/>
    <w:rsid w:val="00856170"/>
    <w:rsid w:val="008568EB"/>
    <w:rsid w:val="00863B35"/>
    <w:rsid w:val="008641A3"/>
    <w:rsid w:val="008646AB"/>
    <w:rsid w:val="00865174"/>
    <w:rsid w:val="008666C8"/>
    <w:rsid w:val="00870A26"/>
    <w:rsid w:val="00870A50"/>
    <w:rsid w:val="00880B09"/>
    <w:rsid w:val="00880CA4"/>
    <w:rsid w:val="00880E64"/>
    <w:rsid w:val="008813C1"/>
    <w:rsid w:val="00883A26"/>
    <w:rsid w:val="00884C1D"/>
    <w:rsid w:val="008865D0"/>
    <w:rsid w:val="008874B2"/>
    <w:rsid w:val="00887D73"/>
    <w:rsid w:val="00891463"/>
    <w:rsid w:val="008915B0"/>
    <w:rsid w:val="008916A3"/>
    <w:rsid w:val="00891846"/>
    <w:rsid w:val="00892CAA"/>
    <w:rsid w:val="008935B8"/>
    <w:rsid w:val="008950DC"/>
    <w:rsid w:val="008961CB"/>
    <w:rsid w:val="00897324"/>
    <w:rsid w:val="008A04CD"/>
    <w:rsid w:val="008A06C3"/>
    <w:rsid w:val="008A15EB"/>
    <w:rsid w:val="008A1F9E"/>
    <w:rsid w:val="008A2091"/>
    <w:rsid w:val="008A2E3D"/>
    <w:rsid w:val="008A32C9"/>
    <w:rsid w:val="008A3C4F"/>
    <w:rsid w:val="008B02F5"/>
    <w:rsid w:val="008B0E20"/>
    <w:rsid w:val="008B2ADB"/>
    <w:rsid w:val="008B2B2F"/>
    <w:rsid w:val="008B45D6"/>
    <w:rsid w:val="008B63F5"/>
    <w:rsid w:val="008B7106"/>
    <w:rsid w:val="008C1354"/>
    <w:rsid w:val="008C75A0"/>
    <w:rsid w:val="008C773D"/>
    <w:rsid w:val="008D0443"/>
    <w:rsid w:val="008D2AB6"/>
    <w:rsid w:val="008D3328"/>
    <w:rsid w:val="008D3753"/>
    <w:rsid w:val="008D509A"/>
    <w:rsid w:val="008D5CAE"/>
    <w:rsid w:val="008D635F"/>
    <w:rsid w:val="008D7451"/>
    <w:rsid w:val="008E11A9"/>
    <w:rsid w:val="008E177D"/>
    <w:rsid w:val="008E2F83"/>
    <w:rsid w:val="008E348F"/>
    <w:rsid w:val="008E4426"/>
    <w:rsid w:val="008E51BA"/>
    <w:rsid w:val="008E5CD3"/>
    <w:rsid w:val="008E605C"/>
    <w:rsid w:val="008E65B2"/>
    <w:rsid w:val="008E6A84"/>
    <w:rsid w:val="008E6C6E"/>
    <w:rsid w:val="008E7976"/>
    <w:rsid w:val="008E7AF2"/>
    <w:rsid w:val="008E7C64"/>
    <w:rsid w:val="008F03BB"/>
    <w:rsid w:val="008F0973"/>
    <w:rsid w:val="008F24C8"/>
    <w:rsid w:val="008F33A5"/>
    <w:rsid w:val="008F34FB"/>
    <w:rsid w:val="008F3DB8"/>
    <w:rsid w:val="008F6D1B"/>
    <w:rsid w:val="008F7BDD"/>
    <w:rsid w:val="008F7C73"/>
    <w:rsid w:val="009009AE"/>
    <w:rsid w:val="009009F3"/>
    <w:rsid w:val="00900CC4"/>
    <w:rsid w:val="00900E57"/>
    <w:rsid w:val="009013DA"/>
    <w:rsid w:val="0090175E"/>
    <w:rsid w:val="0090185F"/>
    <w:rsid w:val="00902BD7"/>
    <w:rsid w:val="009037CB"/>
    <w:rsid w:val="009037F0"/>
    <w:rsid w:val="00903C18"/>
    <w:rsid w:val="00904C98"/>
    <w:rsid w:val="009068E3"/>
    <w:rsid w:val="009072BE"/>
    <w:rsid w:val="00910805"/>
    <w:rsid w:val="0091126E"/>
    <w:rsid w:val="00911447"/>
    <w:rsid w:val="0091199A"/>
    <w:rsid w:val="009151A8"/>
    <w:rsid w:val="00915A52"/>
    <w:rsid w:val="0092020E"/>
    <w:rsid w:val="009202EC"/>
    <w:rsid w:val="00920A00"/>
    <w:rsid w:val="009222DC"/>
    <w:rsid w:val="00922776"/>
    <w:rsid w:val="00922ECB"/>
    <w:rsid w:val="009243E2"/>
    <w:rsid w:val="00925FD3"/>
    <w:rsid w:val="00927526"/>
    <w:rsid w:val="00927B05"/>
    <w:rsid w:val="00933A42"/>
    <w:rsid w:val="0093495C"/>
    <w:rsid w:val="00934B0F"/>
    <w:rsid w:val="00935B77"/>
    <w:rsid w:val="00935D68"/>
    <w:rsid w:val="00936077"/>
    <w:rsid w:val="0093722A"/>
    <w:rsid w:val="00943A08"/>
    <w:rsid w:val="00943B20"/>
    <w:rsid w:val="009448D2"/>
    <w:rsid w:val="009457F7"/>
    <w:rsid w:val="009460DF"/>
    <w:rsid w:val="00947237"/>
    <w:rsid w:val="00950498"/>
    <w:rsid w:val="0095073A"/>
    <w:rsid w:val="00952B47"/>
    <w:rsid w:val="00953A63"/>
    <w:rsid w:val="00954D44"/>
    <w:rsid w:val="009567E2"/>
    <w:rsid w:val="0095702E"/>
    <w:rsid w:val="009609D9"/>
    <w:rsid w:val="009630BA"/>
    <w:rsid w:val="0096313D"/>
    <w:rsid w:val="009646B0"/>
    <w:rsid w:val="00965052"/>
    <w:rsid w:val="00965A0C"/>
    <w:rsid w:val="00966324"/>
    <w:rsid w:val="00966576"/>
    <w:rsid w:val="00967190"/>
    <w:rsid w:val="00967949"/>
    <w:rsid w:val="009702B5"/>
    <w:rsid w:val="00972BB8"/>
    <w:rsid w:val="0097327E"/>
    <w:rsid w:val="0098032F"/>
    <w:rsid w:val="0098372E"/>
    <w:rsid w:val="009837F8"/>
    <w:rsid w:val="00983D91"/>
    <w:rsid w:val="00984941"/>
    <w:rsid w:val="00984A9B"/>
    <w:rsid w:val="00985A3B"/>
    <w:rsid w:val="009863D1"/>
    <w:rsid w:val="00986485"/>
    <w:rsid w:val="009867A9"/>
    <w:rsid w:val="00987C17"/>
    <w:rsid w:val="00990E44"/>
    <w:rsid w:val="00992968"/>
    <w:rsid w:val="00992EAC"/>
    <w:rsid w:val="00993104"/>
    <w:rsid w:val="00993538"/>
    <w:rsid w:val="00993E2A"/>
    <w:rsid w:val="00994E31"/>
    <w:rsid w:val="0099659C"/>
    <w:rsid w:val="00996889"/>
    <w:rsid w:val="009A0C17"/>
    <w:rsid w:val="009A3B10"/>
    <w:rsid w:val="009A3BF9"/>
    <w:rsid w:val="009A7A27"/>
    <w:rsid w:val="009B0E3C"/>
    <w:rsid w:val="009B0FDE"/>
    <w:rsid w:val="009B128B"/>
    <w:rsid w:val="009B1AFD"/>
    <w:rsid w:val="009B36EB"/>
    <w:rsid w:val="009B3C3F"/>
    <w:rsid w:val="009B3DE2"/>
    <w:rsid w:val="009B55C2"/>
    <w:rsid w:val="009B60F3"/>
    <w:rsid w:val="009B6416"/>
    <w:rsid w:val="009B6811"/>
    <w:rsid w:val="009B6A17"/>
    <w:rsid w:val="009B7437"/>
    <w:rsid w:val="009B75D2"/>
    <w:rsid w:val="009C064E"/>
    <w:rsid w:val="009C32EB"/>
    <w:rsid w:val="009C5342"/>
    <w:rsid w:val="009C6622"/>
    <w:rsid w:val="009C754C"/>
    <w:rsid w:val="009C7A5C"/>
    <w:rsid w:val="009D0CAF"/>
    <w:rsid w:val="009D1166"/>
    <w:rsid w:val="009D1383"/>
    <w:rsid w:val="009D24B3"/>
    <w:rsid w:val="009D2A05"/>
    <w:rsid w:val="009D387B"/>
    <w:rsid w:val="009D5A44"/>
    <w:rsid w:val="009D5F9A"/>
    <w:rsid w:val="009D700E"/>
    <w:rsid w:val="009D7A94"/>
    <w:rsid w:val="009D7ECA"/>
    <w:rsid w:val="009E013C"/>
    <w:rsid w:val="009E1189"/>
    <w:rsid w:val="009E2DDF"/>
    <w:rsid w:val="009E2E42"/>
    <w:rsid w:val="009E74A8"/>
    <w:rsid w:val="009E7BAE"/>
    <w:rsid w:val="009F03E6"/>
    <w:rsid w:val="009F68A1"/>
    <w:rsid w:val="009F68E5"/>
    <w:rsid w:val="009F76F5"/>
    <w:rsid w:val="009F7E87"/>
    <w:rsid w:val="00A01F65"/>
    <w:rsid w:val="00A02333"/>
    <w:rsid w:val="00A04017"/>
    <w:rsid w:val="00A06423"/>
    <w:rsid w:val="00A06B18"/>
    <w:rsid w:val="00A07E33"/>
    <w:rsid w:val="00A10E79"/>
    <w:rsid w:val="00A13142"/>
    <w:rsid w:val="00A14E4F"/>
    <w:rsid w:val="00A155C8"/>
    <w:rsid w:val="00A15693"/>
    <w:rsid w:val="00A1598B"/>
    <w:rsid w:val="00A15C41"/>
    <w:rsid w:val="00A17FE5"/>
    <w:rsid w:val="00A204DF"/>
    <w:rsid w:val="00A215ED"/>
    <w:rsid w:val="00A23477"/>
    <w:rsid w:val="00A24057"/>
    <w:rsid w:val="00A2761A"/>
    <w:rsid w:val="00A27AF6"/>
    <w:rsid w:val="00A27FEE"/>
    <w:rsid w:val="00A3052E"/>
    <w:rsid w:val="00A326A6"/>
    <w:rsid w:val="00A347B0"/>
    <w:rsid w:val="00A34DAF"/>
    <w:rsid w:val="00A3547B"/>
    <w:rsid w:val="00A36591"/>
    <w:rsid w:val="00A36648"/>
    <w:rsid w:val="00A379A6"/>
    <w:rsid w:val="00A37F41"/>
    <w:rsid w:val="00A4044E"/>
    <w:rsid w:val="00A424C6"/>
    <w:rsid w:val="00A438A8"/>
    <w:rsid w:val="00A45A76"/>
    <w:rsid w:val="00A46227"/>
    <w:rsid w:val="00A46C8F"/>
    <w:rsid w:val="00A5051B"/>
    <w:rsid w:val="00A51C4A"/>
    <w:rsid w:val="00A54A98"/>
    <w:rsid w:val="00A55C68"/>
    <w:rsid w:val="00A5722C"/>
    <w:rsid w:val="00A577CA"/>
    <w:rsid w:val="00A57C76"/>
    <w:rsid w:val="00A6086F"/>
    <w:rsid w:val="00A608A9"/>
    <w:rsid w:val="00A61066"/>
    <w:rsid w:val="00A64BED"/>
    <w:rsid w:val="00A64D4F"/>
    <w:rsid w:val="00A65981"/>
    <w:rsid w:val="00A666B1"/>
    <w:rsid w:val="00A67D17"/>
    <w:rsid w:val="00A67F0D"/>
    <w:rsid w:val="00A70F63"/>
    <w:rsid w:val="00A71CE0"/>
    <w:rsid w:val="00A7253D"/>
    <w:rsid w:val="00A7510E"/>
    <w:rsid w:val="00A7558C"/>
    <w:rsid w:val="00A768C7"/>
    <w:rsid w:val="00A775CC"/>
    <w:rsid w:val="00A77F7E"/>
    <w:rsid w:val="00A8207B"/>
    <w:rsid w:val="00A82BA1"/>
    <w:rsid w:val="00A83F16"/>
    <w:rsid w:val="00A84932"/>
    <w:rsid w:val="00A85C80"/>
    <w:rsid w:val="00A85D64"/>
    <w:rsid w:val="00A87236"/>
    <w:rsid w:val="00A87247"/>
    <w:rsid w:val="00A92935"/>
    <w:rsid w:val="00A94D17"/>
    <w:rsid w:val="00A953EE"/>
    <w:rsid w:val="00A9588E"/>
    <w:rsid w:val="00A95ACF"/>
    <w:rsid w:val="00A96CFD"/>
    <w:rsid w:val="00A973C7"/>
    <w:rsid w:val="00AA08BD"/>
    <w:rsid w:val="00AA08ED"/>
    <w:rsid w:val="00AA0A18"/>
    <w:rsid w:val="00AA19DD"/>
    <w:rsid w:val="00AA4044"/>
    <w:rsid w:val="00AA4CFB"/>
    <w:rsid w:val="00AA6C58"/>
    <w:rsid w:val="00AA7B8D"/>
    <w:rsid w:val="00AA7E35"/>
    <w:rsid w:val="00AB0AA7"/>
    <w:rsid w:val="00AB2523"/>
    <w:rsid w:val="00AB2DB2"/>
    <w:rsid w:val="00AB32CF"/>
    <w:rsid w:val="00AB3733"/>
    <w:rsid w:val="00AB49F4"/>
    <w:rsid w:val="00AB4DF7"/>
    <w:rsid w:val="00AB5AD0"/>
    <w:rsid w:val="00AB5C0E"/>
    <w:rsid w:val="00AB6545"/>
    <w:rsid w:val="00AB7207"/>
    <w:rsid w:val="00AB7254"/>
    <w:rsid w:val="00AC02F5"/>
    <w:rsid w:val="00AC0E2F"/>
    <w:rsid w:val="00AC0E46"/>
    <w:rsid w:val="00AC1375"/>
    <w:rsid w:val="00AC2D2B"/>
    <w:rsid w:val="00AC346E"/>
    <w:rsid w:val="00AC4A1F"/>
    <w:rsid w:val="00AC506A"/>
    <w:rsid w:val="00AC7ED1"/>
    <w:rsid w:val="00AD0720"/>
    <w:rsid w:val="00AD1FB0"/>
    <w:rsid w:val="00AD2F35"/>
    <w:rsid w:val="00AD3BBF"/>
    <w:rsid w:val="00AD4C8D"/>
    <w:rsid w:val="00AD5657"/>
    <w:rsid w:val="00AD5D03"/>
    <w:rsid w:val="00AD651A"/>
    <w:rsid w:val="00AD6A51"/>
    <w:rsid w:val="00AD76BA"/>
    <w:rsid w:val="00AD7E56"/>
    <w:rsid w:val="00AE0B2A"/>
    <w:rsid w:val="00AE224B"/>
    <w:rsid w:val="00AE2967"/>
    <w:rsid w:val="00AE43D6"/>
    <w:rsid w:val="00AE4D4E"/>
    <w:rsid w:val="00AE5CCA"/>
    <w:rsid w:val="00AE651B"/>
    <w:rsid w:val="00AF01BF"/>
    <w:rsid w:val="00AF23DE"/>
    <w:rsid w:val="00AF3BD1"/>
    <w:rsid w:val="00AF3F29"/>
    <w:rsid w:val="00AF43D7"/>
    <w:rsid w:val="00AF469C"/>
    <w:rsid w:val="00AF4B5C"/>
    <w:rsid w:val="00AF55D2"/>
    <w:rsid w:val="00AF5CCD"/>
    <w:rsid w:val="00AF6EEC"/>
    <w:rsid w:val="00AF71E8"/>
    <w:rsid w:val="00AF71EC"/>
    <w:rsid w:val="00AF7373"/>
    <w:rsid w:val="00AF7A95"/>
    <w:rsid w:val="00AF7FB4"/>
    <w:rsid w:val="00B00A50"/>
    <w:rsid w:val="00B01506"/>
    <w:rsid w:val="00B01584"/>
    <w:rsid w:val="00B01A83"/>
    <w:rsid w:val="00B01E34"/>
    <w:rsid w:val="00B01EF8"/>
    <w:rsid w:val="00B023F7"/>
    <w:rsid w:val="00B036B2"/>
    <w:rsid w:val="00B041CC"/>
    <w:rsid w:val="00B04FE2"/>
    <w:rsid w:val="00B050FE"/>
    <w:rsid w:val="00B05B7F"/>
    <w:rsid w:val="00B068C4"/>
    <w:rsid w:val="00B07486"/>
    <w:rsid w:val="00B102E1"/>
    <w:rsid w:val="00B105D9"/>
    <w:rsid w:val="00B117E7"/>
    <w:rsid w:val="00B13056"/>
    <w:rsid w:val="00B139E5"/>
    <w:rsid w:val="00B14098"/>
    <w:rsid w:val="00B157B8"/>
    <w:rsid w:val="00B16536"/>
    <w:rsid w:val="00B16726"/>
    <w:rsid w:val="00B20740"/>
    <w:rsid w:val="00B2338C"/>
    <w:rsid w:val="00B23BA3"/>
    <w:rsid w:val="00B24380"/>
    <w:rsid w:val="00B25AC9"/>
    <w:rsid w:val="00B27006"/>
    <w:rsid w:val="00B272E3"/>
    <w:rsid w:val="00B307CB"/>
    <w:rsid w:val="00B31B54"/>
    <w:rsid w:val="00B320C7"/>
    <w:rsid w:val="00B32BDE"/>
    <w:rsid w:val="00B32EF8"/>
    <w:rsid w:val="00B33655"/>
    <w:rsid w:val="00B33A62"/>
    <w:rsid w:val="00B341D8"/>
    <w:rsid w:val="00B372E3"/>
    <w:rsid w:val="00B373A6"/>
    <w:rsid w:val="00B373E7"/>
    <w:rsid w:val="00B409FF"/>
    <w:rsid w:val="00B42916"/>
    <w:rsid w:val="00B42979"/>
    <w:rsid w:val="00B43260"/>
    <w:rsid w:val="00B4365F"/>
    <w:rsid w:val="00B43A75"/>
    <w:rsid w:val="00B4415C"/>
    <w:rsid w:val="00B44260"/>
    <w:rsid w:val="00B4437A"/>
    <w:rsid w:val="00B45BE9"/>
    <w:rsid w:val="00B467C9"/>
    <w:rsid w:val="00B4792A"/>
    <w:rsid w:val="00B50732"/>
    <w:rsid w:val="00B50DD4"/>
    <w:rsid w:val="00B512A1"/>
    <w:rsid w:val="00B5181D"/>
    <w:rsid w:val="00B51ACC"/>
    <w:rsid w:val="00B52E67"/>
    <w:rsid w:val="00B52ED3"/>
    <w:rsid w:val="00B54F4D"/>
    <w:rsid w:val="00B578FD"/>
    <w:rsid w:val="00B57E7D"/>
    <w:rsid w:val="00B60E1C"/>
    <w:rsid w:val="00B62AA4"/>
    <w:rsid w:val="00B635FF"/>
    <w:rsid w:val="00B63BF0"/>
    <w:rsid w:val="00B644FE"/>
    <w:rsid w:val="00B64E2E"/>
    <w:rsid w:val="00B66DAF"/>
    <w:rsid w:val="00B671DE"/>
    <w:rsid w:val="00B7091E"/>
    <w:rsid w:val="00B7266F"/>
    <w:rsid w:val="00B72BEE"/>
    <w:rsid w:val="00B73AF5"/>
    <w:rsid w:val="00B76C9E"/>
    <w:rsid w:val="00B77145"/>
    <w:rsid w:val="00B774E9"/>
    <w:rsid w:val="00B77A94"/>
    <w:rsid w:val="00B77F02"/>
    <w:rsid w:val="00B812C8"/>
    <w:rsid w:val="00B81913"/>
    <w:rsid w:val="00B83948"/>
    <w:rsid w:val="00B84876"/>
    <w:rsid w:val="00B918D0"/>
    <w:rsid w:val="00B9214D"/>
    <w:rsid w:val="00B922D5"/>
    <w:rsid w:val="00B92E54"/>
    <w:rsid w:val="00B9313D"/>
    <w:rsid w:val="00B94BE8"/>
    <w:rsid w:val="00B94F4D"/>
    <w:rsid w:val="00B95358"/>
    <w:rsid w:val="00B979A5"/>
    <w:rsid w:val="00BA1B05"/>
    <w:rsid w:val="00BA2A0F"/>
    <w:rsid w:val="00BA2F53"/>
    <w:rsid w:val="00BA31E8"/>
    <w:rsid w:val="00BA5898"/>
    <w:rsid w:val="00BA59CD"/>
    <w:rsid w:val="00BA67A8"/>
    <w:rsid w:val="00BA78AF"/>
    <w:rsid w:val="00BB1F85"/>
    <w:rsid w:val="00BB23D1"/>
    <w:rsid w:val="00BB28A3"/>
    <w:rsid w:val="00BB38E3"/>
    <w:rsid w:val="00BB6B2C"/>
    <w:rsid w:val="00BB6CEE"/>
    <w:rsid w:val="00BB7383"/>
    <w:rsid w:val="00BC1C9B"/>
    <w:rsid w:val="00BC2C96"/>
    <w:rsid w:val="00BC2E2D"/>
    <w:rsid w:val="00BC57BA"/>
    <w:rsid w:val="00BD01B5"/>
    <w:rsid w:val="00BD01E7"/>
    <w:rsid w:val="00BD07D8"/>
    <w:rsid w:val="00BD154C"/>
    <w:rsid w:val="00BD32BA"/>
    <w:rsid w:val="00BD3CD4"/>
    <w:rsid w:val="00BD5B60"/>
    <w:rsid w:val="00BD600B"/>
    <w:rsid w:val="00BD709A"/>
    <w:rsid w:val="00BD7A63"/>
    <w:rsid w:val="00BD7F9E"/>
    <w:rsid w:val="00BE1E59"/>
    <w:rsid w:val="00BE2144"/>
    <w:rsid w:val="00BE2D61"/>
    <w:rsid w:val="00BE3009"/>
    <w:rsid w:val="00BE34B5"/>
    <w:rsid w:val="00BE5900"/>
    <w:rsid w:val="00BE5A2A"/>
    <w:rsid w:val="00BE7326"/>
    <w:rsid w:val="00BE75DE"/>
    <w:rsid w:val="00BF1BA9"/>
    <w:rsid w:val="00BF2233"/>
    <w:rsid w:val="00BF2432"/>
    <w:rsid w:val="00BF25F6"/>
    <w:rsid w:val="00BF2906"/>
    <w:rsid w:val="00BF4A15"/>
    <w:rsid w:val="00BF5545"/>
    <w:rsid w:val="00BF5D7B"/>
    <w:rsid w:val="00BF6569"/>
    <w:rsid w:val="00BF681F"/>
    <w:rsid w:val="00BF6C08"/>
    <w:rsid w:val="00C01DB3"/>
    <w:rsid w:val="00C01DB5"/>
    <w:rsid w:val="00C032A7"/>
    <w:rsid w:val="00C04BDE"/>
    <w:rsid w:val="00C04E02"/>
    <w:rsid w:val="00C0556D"/>
    <w:rsid w:val="00C05AC9"/>
    <w:rsid w:val="00C06334"/>
    <w:rsid w:val="00C063ED"/>
    <w:rsid w:val="00C06D1D"/>
    <w:rsid w:val="00C10E65"/>
    <w:rsid w:val="00C11276"/>
    <w:rsid w:val="00C14BD2"/>
    <w:rsid w:val="00C14C4B"/>
    <w:rsid w:val="00C14E25"/>
    <w:rsid w:val="00C153B3"/>
    <w:rsid w:val="00C15E62"/>
    <w:rsid w:val="00C2085B"/>
    <w:rsid w:val="00C2165C"/>
    <w:rsid w:val="00C22550"/>
    <w:rsid w:val="00C23A58"/>
    <w:rsid w:val="00C23DF5"/>
    <w:rsid w:val="00C247E7"/>
    <w:rsid w:val="00C25779"/>
    <w:rsid w:val="00C25B16"/>
    <w:rsid w:val="00C268A7"/>
    <w:rsid w:val="00C27460"/>
    <w:rsid w:val="00C27BA1"/>
    <w:rsid w:val="00C319E3"/>
    <w:rsid w:val="00C31ECE"/>
    <w:rsid w:val="00C31F45"/>
    <w:rsid w:val="00C33CC4"/>
    <w:rsid w:val="00C33D83"/>
    <w:rsid w:val="00C33D93"/>
    <w:rsid w:val="00C34F7D"/>
    <w:rsid w:val="00C36BFD"/>
    <w:rsid w:val="00C37B09"/>
    <w:rsid w:val="00C407BA"/>
    <w:rsid w:val="00C40FA9"/>
    <w:rsid w:val="00C41025"/>
    <w:rsid w:val="00C4106F"/>
    <w:rsid w:val="00C417D0"/>
    <w:rsid w:val="00C432A0"/>
    <w:rsid w:val="00C437AE"/>
    <w:rsid w:val="00C43DA6"/>
    <w:rsid w:val="00C45AEB"/>
    <w:rsid w:val="00C45E98"/>
    <w:rsid w:val="00C468CE"/>
    <w:rsid w:val="00C471B8"/>
    <w:rsid w:val="00C5016C"/>
    <w:rsid w:val="00C5072A"/>
    <w:rsid w:val="00C52140"/>
    <w:rsid w:val="00C52312"/>
    <w:rsid w:val="00C5249B"/>
    <w:rsid w:val="00C5287E"/>
    <w:rsid w:val="00C5396C"/>
    <w:rsid w:val="00C54E6A"/>
    <w:rsid w:val="00C57E70"/>
    <w:rsid w:val="00C60136"/>
    <w:rsid w:val="00C607BE"/>
    <w:rsid w:val="00C60C47"/>
    <w:rsid w:val="00C61627"/>
    <w:rsid w:val="00C62850"/>
    <w:rsid w:val="00C62B71"/>
    <w:rsid w:val="00C639EE"/>
    <w:rsid w:val="00C67EDD"/>
    <w:rsid w:val="00C7095B"/>
    <w:rsid w:val="00C70BF4"/>
    <w:rsid w:val="00C76A66"/>
    <w:rsid w:val="00C77A63"/>
    <w:rsid w:val="00C80F0F"/>
    <w:rsid w:val="00C81451"/>
    <w:rsid w:val="00C814A2"/>
    <w:rsid w:val="00C83910"/>
    <w:rsid w:val="00C849D3"/>
    <w:rsid w:val="00C865D0"/>
    <w:rsid w:val="00C90268"/>
    <w:rsid w:val="00C90A17"/>
    <w:rsid w:val="00C90C3B"/>
    <w:rsid w:val="00C915BA"/>
    <w:rsid w:val="00C9349C"/>
    <w:rsid w:val="00C9612B"/>
    <w:rsid w:val="00CA1376"/>
    <w:rsid w:val="00CA1717"/>
    <w:rsid w:val="00CA2C21"/>
    <w:rsid w:val="00CA3F88"/>
    <w:rsid w:val="00CA5120"/>
    <w:rsid w:val="00CA517C"/>
    <w:rsid w:val="00CA5B04"/>
    <w:rsid w:val="00CA62EF"/>
    <w:rsid w:val="00CA660A"/>
    <w:rsid w:val="00CB072F"/>
    <w:rsid w:val="00CB12CD"/>
    <w:rsid w:val="00CB2451"/>
    <w:rsid w:val="00CC25E6"/>
    <w:rsid w:val="00CC2842"/>
    <w:rsid w:val="00CC2911"/>
    <w:rsid w:val="00CC5AB6"/>
    <w:rsid w:val="00CC77B4"/>
    <w:rsid w:val="00CD066B"/>
    <w:rsid w:val="00CD08A1"/>
    <w:rsid w:val="00CD0EB5"/>
    <w:rsid w:val="00CD5123"/>
    <w:rsid w:val="00CD707F"/>
    <w:rsid w:val="00CD731E"/>
    <w:rsid w:val="00CD78FD"/>
    <w:rsid w:val="00CD7E10"/>
    <w:rsid w:val="00CE019F"/>
    <w:rsid w:val="00CE129E"/>
    <w:rsid w:val="00CE1D19"/>
    <w:rsid w:val="00CE1D8F"/>
    <w:rsid w:val="00CE2147"/>
    <w:rsid w:val="00CE2CA7"/>
    <w:rsid w:val="00CE30F7"/>
    <w:rsid w:val="00CE4A04"/>
    <w:rsid w:val="00CE5CA1"/>
    <w:rsid w:val="00CE6188"/>
    <w:rsid w:val="00CE6903"/>
    <w:rsid w:val="00CF01CF"/>
    <w:rsid w:val="00CF049F"/>
    <w:rsid w:val="00CF0AE8"/>
    <w:rsid w:val="00CF1769"/>
    <w:rsid w:val="00CF2451"/>
    <w:rsid w:val="00CF31C6"/>
    <w:rsid w:val="00CF331C"/>
    <w:rsid w:val="00CF44A8"/>
    <w:rsid w:val="00CF4CE9"/>
    <w:rsid w:val="00CF6884"/>
    <w:rsid w:val="00D011E5"/>
    <w:rsid w:val="00D01749"/>
    <w:rsid w:val="00D0225F"/>
    <w:rsid w:val="00D02D71"/>
    <w:rsid w:val="00D03C47"/>
    <w:rsid w:val="00D043DA"/>
    <w:rsid w:val="00D0477A"/>
    <w:rsid w:val="00D051DE"/>
    <w:rsid w:val="00D05DF8"/>
    <w:rsid w:val="00D06B83"/>
    <w:rsid w:val="00D06F1B"/>
    <w:rsid w:val="00D116A6"/>
    <w:rsid w:val="00D116C7"/>
    <w:rsid w:val="00D12003"/>
    <w:rsid w:val="00D12892"/>
    <w:rsid w:val="00D13A65"/>
    <w:rsid w:val="00D13E6F"/>
    <w:rsid w:val="00D14C5C"/>
    <w:rsid w:val="00D15246"/>
    <w:rsid w:val="00D15F97"/>
    <w:rsid w:val="00D1672D"/>
    <w:rsid w:val="00D16B59"/>
    <w:rsid w:val="00D21B36"/>
    <w:rsid w:val="00D21CCB"/>
    <w:rsid w:val="00D21FB2"/>
    <w:rsid w:val="00D223C9"/>
    <w:rsid w:val="00D2317F"/>
    <w:rsid w:val="00D2525E"/>
    <w:rsid w:val="00D26170"/>
    <w:rsid w:val="00D27243"/>
    <w:rsid w:val="00D275A8"/>
    <w:rsid w:val="00D31398"/>
    <w:rsid w:val="00D31445"/>
    <w:rsid w:val="00D32D5C"/>
    <w:rsid w:val="00D353AC"/>
    <w:rsid w:val="00D404DF"/>
    <w:rsid w:val="00D40F41"/>
    <w:rsid w:val="00D410C1"/>
    <w:rsid w:val="00D4170C"/>
    <w:rsid w:val="00D42564"/>
    <w:rsid w:val="00D429B5"/>
    <w:rsid w:val="00D43347"/>
    <w:rsid w:val="00D4342D"/>
    <w:rsid w:val="00D44B35"/>
    <w:rsid w:val="00D44D61"/>
    <w:rsid w:val="00D457BE"/>
    <w:rsid w:val="00D45B61"/>
    <w:rsid w:val="00D50095"/>
    <w:rsid w:val="00D5020D"/>
    <w:rsid w:val="00D51BFF"/>
    <w:rsid w:val="00D5285B"/>
    <w:rsid w:val="00D53B49"/>
    <w:rsid w:val="00D54F97"/>
    <w:rsid w:val="00D5595D"/>
    <w:rsid w:val="00D57348"/>
    <w:rsid w:val="00D573F4"/>
    <w:rsid w:val="00D57829"/>
    <w:rsid w:val="00D609BA"/>
    <w:rsid w:val="00D60A22"/>
    <w:rsid w:val="00D60D2F"/>
    <w:rsid w:val="00D616BB"/>
    <w:rsid w:val="00D61A6C"/>
    <w:rsid w:val="00D63AC5"/>
    <w:rsid w:val="00D643C2"/>
    <w:rsid w:val="00D6458D"/>
    <w:rsid w:val="00D72F4E"/>
    <w:rsid w:val="00D73C41"/>
    <w:rsid w:val="00D74897"/>
    <w:rsid w:val="00D749F0"/>
    <w:rsid w:val="00D753C5"/>
    <w:rsid w:val="00D76AEC"/>
    <w:rsid w:val="00D819AC"/>
    <w:rsid w:val="00D823A1"/>
    <w:rsid w:val="00D82EC1"/>
    <w:rsid w:val="00D8372E"/>
    <w:rsid w:val="00D83F35"/>
    <w:rsid w:val="00D849BE"/>
    <w:rsid w:val="00D85209"/>
    <w:rsid w:val="00D859B6"/>
    <w:rsid w:val="00D87735"/>
    <w:rsid w:val="00D87EE2"/>
    <w:rsid w:val="00D901D9"/>
    <w:rsid w:val="00D915D6"/>
    <w:rsid w:val="00D92E3B"/>
    <w:rsid w:val="00D9368F"/>
    <w:rsid w:val="00D9513C"/>
    <w:rsid w:val="00D963D9"/>
    <w:rsid w:val="00D971B9"/>
    <w:rsid w:val="00DA1B08"/>
    <w:rsid w:val="00DA24FE"/>
    <w:rsid w:val="00DA32B8"/>
    <w:rsid w:val="00DA727C"/>
    <w:rsid w:val="00DB219E"/>
    <w:rsid w:val="00DB230D"/>
    <w:rsid w:val="00DB4BC2"/>
    <w:rsid w:val="00DB5D0B"/>
    <w:rsid w:val="00DB5D4D"/>
    <w:rsid w:val="00DB66CB"/>
    <w:rsid w:val="00DB6E12"/>
    <w:rsid w:val="00DB6F94"/>
    <w:rsid w:val="00DC05F2"/>
    <w:rsid w:val="00DC0DF2"/>
    <w:rsid w:val="00DC151F"/>
    <w:rsid w:val="00DC17B5"/>
    <w:rsid w:val="00DC30BA"/>
    <w:rsid w:val="00DC3987"/>
    <w:rsid w:val="00DC49EF"/>
    <w:rsid w:val="00DC5201"/>
    <w:rsid w:val="00DC6C9F"/>
    <w:rsid w:val="00DD1B09"/>
    <w:rsid w:val="00DD1D27"/>
    <w:rsid w:val="00DD2D19"/>
    <w:rsid w:val="00DD4D39"/>
    <w:rsid w:val="00DD4E22"/>
    <w:rsid w:val="00DD5136"/>
    <w:rsid w:val="00DD712A"/>
    <w:rsid w:val="00DE11A2"/>
    <w:rsid w:val="00DE2DF2"/>
    <w:rsid w:val="00DE3418"/>
    <w:rsid w:val="00DE61BE"/>
    <w:rsid w:val="00DF004E"/>
    <w:rsid w:val="00DF01DB"/>
    <w:rsid w:val="00DF2A1A"/>
    <w:rsid w:val="00DF34D7"/>
    <w:rsid w:val="00DF5890"/>
    <w:rsid w:val="00DF7090"/>
    <w:rsid w:val="00DF74A8"/>
    <w:rsid w:val="00DF78C4"/>
    <w:rsid w:val="00DF7B2D"/>
    <w:rsid w:val="00E007B2"/>
    <w:rsid w:val="00E013B5"/>
    <w:rsid w:val="00E01C1F"/>
    <w:rsid w:val="00E01F00"/>
    <w:rsid w:val="00E0350F"/>
    <w:rsid w:val="00E035F9"/>
    <w:rsid w:val="00E036CD"/>
    <w:rsid w:val="00E03EAB"/>
    <w:rsid w:val="00E04BE9"/>
    <w:rsid w:val="00E04EFF"/>
    <w:rsid w:val="00E05605"/>
    <w:rsid w:val="00E0567F"/>
    <w:rsid w:val="00E05A3F"/>
    <w:rsid w:val="00E0680D"/>
    <w:rsid w:val="00E10353"/>
    <w:rsid w:val="00E129C3"/>
    <w:rsid w:val="00E137D6"/>
    <w:rsid w:val="00E1409B"/>
    <w:rsid w:val="00E14137"/>
    <w:rsid w:val="00E1453C"/>
    <w:rsid w:val="00E15E85"/>
    <w:rsid w:val="00E1733E"/>
    <w:rsid w:val="00E202A5"/>
    <w:rsid w:val="00E2049B"/>
    <w:rsid w:val="00E228B6"/>
    <w:rsid w:val="00E23658"/>
    <w:rsid w:val="00E25148"/>
    <w:rsid w:val="00E268A0"/>
    <w:rsid w:val="00E26E85"/>
    <w:rsid w:val="00E27D10"/>
    <w:rsid w:val="00E31A4D"/>
    <w:rsid w:val="00E31AE4"/>
    <w:rsid w:val="00E31B12"/>
    <w:rsid w:val="00E32E7C"/>
    <w:rsid w:val="00E34672"/>
    <w:rsid w:val="00E3489C"/>
    <w:rsid w:val="00E34990"/>
    <w:rsid w:val="00E34B18"/>
    <w:rsid w:val="00E358A4"/>
    <w:rsid w:val="00E3692E"/>
    <w:rsid w:val="00E36B7C"/>
    <w:rsid w:val="00E37836"/>
    <w:rsid w:val="00E37DAC"/>
    <w:rsid w:val="00E40032"/>
    <w:rsid w:val="00E41F4C"/>
    <w:rsid w:val="00E434DE"/>
    <w:rsid w:val="00E4380F"/>
    <w:rsid w:val="00E45B91"/>
    <w:rsid w:val="00E45E59"/>
    <w:rsid w:val="00E46721"/>
    <w:rsid w:val="00E47F35"/>
    <w:rsid w:val="00E50C56"/>
    <w:rsid w:val="00E50C64"/>
    <w:rsid w:val="00E51168"/>
    <w:rsid w:val="00E51A08"/>
    <w:rsid w:val="00E52ACC"/>
    <w:rsid w:val="00E53188"/>
    <w:rsid w:val="00E54C87"/>
    <w:rsid w:val="00E555F7"/>
    <w:rsid w:val="00E55EF6"/>
    <w:rsid w:val="00E568C4"/>
    <w:rsid w:val="00E56D96"/>
    <w:rsid w:val="00E620A8"/>
    <w:rsid w:val="00E62BBD"/>
    <w:rsid w:val="00E63ED9"/>
    <w:rsid w:val="00E643D4"/>
    <w:rsid w:val="00E67516"/>
    <w:rsid w:val="00E7076F"/>
    <w:rsid w:val="00E71311"/>
    <w:rsid w:val="00E72628"/>
    <w:rsid w:val="00E727BB"/>
    <w:rsid w:val="00E72A82"/>
    <w:rsid w:val="00E73070"/>
    <w:rsid w:val="00E74386"/>
    <w:rsid w:val="00E749DE"/>
    <w:rsid w:val="00E77A69"/>
    <w:rsid w:val="00E802D6"/>
    <w:rsid w:val="00E80A56"/>
    <w:rsid w:val="00E83862"/>
    <w:rsid w:val="00E83DD9"/>
    <w:rsid w:val="00E8443D"/>
    <w:rsid w:val="00E844D2"/>
    <w:rsid w:val="00E85841"/>
    <w:rsid w:val="00E85FE7"/>
    <w:rsid w:val="00E864CE"/>
    <w:rsid w:val="00E86B90"/>
    <w:rsid w:val="00E90457"/>
    <w:rsid w:val="00E90665"/>
    <w:rsid w:val="00E9209A"/>
    <w:rsid w:val="00E924C5"/>
    <w:rsid w:val="00E967E3"/>
    <w:rsid w:val="00E96C06"/>
    <w:rsid w:val="00E96EB6"/>
    <w:rsid w:val="00E96F4D"/>
    <w:rsid w:val="00E9750E"/>
    <w:rsid w:val="00EA09BA"/>
    <w:rsid w:val="00EA0CBC"/>
    <w:rsid w:val="00EA15B9"/>
    <w:rsid w:val="00EA15C8"/>
    <w:rsid w:val="00EA160B"/>
    <w:rsid w:val="00EA177E"/>
    <w:rsid w:val="00EA1F08"/>
    <w:rsid w:val="00EA2F97"/>
    <w:rsid w:val="00EA60E0"/>
    <w:rsid w:val="00EA6621"/>
    <w:rsid w:val="00EB000D"/>
    <w:rsid w:val="00EB063F"/>
    <w:rsid w:val="00EB0AFA"/>
    <w:rsid w:val="00EB0C32"/>
    <w:rsid w:val="00EB3238"/>
    <w:rsid w:val="00EB38C2"/>
    <w:rsid w:val="00EB4C44"/>
    <w:rsid w:val="00EB511C"/>
    <w:rsid w:val="00EB5482"/>
    <w:rsid w:val="00EB56B8"/>
    <w:rsid w:val="00EB5BC0"/>
    <w:rsid w:val="00EB5F8B"/>
    <w:rsid w:val="00EB702D"/>
    <w:rsid w:val="00EB72CD"/>
    <w:rsid w:val="00EC1FDF"/>
    <w:rsid w:val="00EC289C"/>
    <w:rsid w:val="00EC49D3"/>
    <w:rsid w:val="00EC4E07"/>
    <w:rsid w:val="00EC56DF"/>
    <w:rsid w:val="00EC6820"/>
    <w:rsid w:val="00EC696A"/>
    <w:rsid w:val="00ED3589"/>
    <w:rsid w:val="00ED3A01"/>
    <w:rsid w:val="00ED42AA"/>
    <w:rsid w:val="00ED4C8C"/>
    <w:rsid w:val="00ED561A"/>
    <w:rsid w:val="00ED57AF"/>
    <w:rsid w:val="00ED5EA7"/>
    <w:rsid w:val="00ED65B8"/>
    <w:rsid w:val="00ED6FFB"/>
    <w:rsid w:val="00EE1C68"/>
    <w:rsid w:val="00EE3484"/>
    <w:rsid w:val="00EE3862"/>
    <w:rsid w:val="00EE3E76"/>
    <w:rsid w:val="00EE56B9"/>
    <w:rsid w:val="00EE58C0"/>
    <w:rsid w:val="00EE5A58"/>
    <w:rsid w:val="00EE5DF2"/>
    <w:rsid w:val="00EE6A4A"/>
    <w:rsid w:val="00EF0A3B"/>
    <w:rsid w:val="00EF2AED"/>
    <w:rsid w:val="00EF3CF6"/>
    <w:rsid w:val="00EF42FB"/>
    <w:rsid w:val="00EF4863"/>
    <w:rsid w:val="00EF702D"/>
    <w:rsid w:val="00F002C5"/>
    <w:rsid w:val="00F02A38"/>
    <w:rsid w:val="00F04F16"/>
    <w:rsid w:val="00F04FD5"/>
    <w:rsid w:val="00F0507A"/>
    <w:rsid w:val="00F050D4"/>
    <w:rsid w:val="00F05F33"/>
    <w:rsid w:val="00F061CB"/>
    <w:rsid w:val="00F078A5"/>
    <w:rsid w:val="00F10209"/>
    <w:rsid w:val="00F114CC"/>
    <w:rsid w:val="00F15E84"/>
    <w:rsid w:val="00F169C4"/>
    <w:rsid w:val="00F23B91"/>
    <w:rsid w:val="00F247E4"/>
    <w:rsid w:val="00F26884"/>
    <w:rsid w:val="00F277A1"/>
    <w:rsid w:val="00F27872"/>
    <w:rsid w:val="00F32123"/>
    <w:rsid w:val="00F33A68"/>
    <w:rsid w:val="00F348BB"/>
    <w:rsid w:val="00F34BEE"/>
    <w:rsid w:val="00F36B74"/>
    <w:rsid w:val="00F3778C"/>
    <w:rsid w:val="00F4019F"/>
    <w:rsid w:val="00F418BC"/>
    <w:rsid w:val="00F432E9"/>
    <w:rsid w:val="00F435CB"/>
    <w:rsid w:val="00F43BE9"/>
    <w:rsid w:val="00F449CD"/>
    <w:rsid w:val="00F44FF1"/>
    <w:rsid w:val="00F45BEC"/>
    <w:rsid w:val="00F468EF"/>
    <w:rsid w:val="00F46ADA"/>
    <w:rsid w:val="00F50B09"/>
    <w:rsid w:val="00F52303"/>
    <w:rsid w:val="00F52E6F"/>
    <w:rsid w:val="00F533B4"/>
    <w:rsid w:val="00F53C0D"/>
    <w:rsid w:val="00F53C4A"/>
    <w:rsid w:val="00F53E01"/>
    <w:rsid w:val="00F54172"/>
    <w:rsid w:val="00F54551"/>
    <w:rsid w:val="00F55DF5"/>
    <w:rsid w:val="00F5635B"/>
    <w:rsid w:val="00F577A8"/>
    <w:rsid w:val="00F57827"/>
    <w:rsid w:val="00F6091A"/>
    <w:rsid w:val="00F60BD2"/>
    <w:rsid w:val="00F619C6"/>
    <w:rsid w:val="00F61C6D"/>
    <w:rsid w:val="00F61CD6"/>
    <w:rsid w:val="00F62516"/>
    <w:rsid w:val="00F62EEC"/>
    <w:rsid w:val="00F63AD0"/>
    <w:rsid w:val="00F63E2B"/>
    <w:rsid w:val="00F648B6"/>
    <w:rsid w:val="00F64ABA"/>
    <w:rsid w:val="00F660A5"/>
    <w:rsid w:val="00F665E6"/>
    <w:rsid w:val="00F74166"/>
    <w:rsid w:val="00F74B74"/>
    <w:rsid w:val="00F74CED"/>
    <w:rsid w:val="00F776F5"/>
    <w:rsid w:val="00F835F6"/>
    <w:rsid w:val="00F837E9"/>
    <w:rsid w:val="00F87FC1"/>
    <w:rsid w:val="00F903F9"/>
    <w:rsid w:val="00F906FE"/>
    <w:rsid w:val="00F90909"/>
    <w:rsid w:val="00F909B6"/>
    <w:rsid w:val="00F913FA"/>
    <w:rsid w:val="00F9233B"/>
    <w:rsid w:val="00F92571"/>
    <w:rsid w:val="00F935CE"/>
    <w:rsid w:val="00F93737"/>
    <w:rsid w:val="00F93A9B"/>
    <w:rsid w:val="00F94D0F"/>
    <w:rsid w:val="00F958ED"/>
    <w:rsid w:val="00F96B59"/>
    <w:rsid w:val="00F9790D"/>
    <w:rsid w:val="00F97FCD"/>
    <w:rsid w:val="00FA1313"/>
    <w:rsid w:val="00FA183B"/>
    <w:rsid w:val="00FA18D0"/>
    <w:rsid w:val="00FA435E"/>
    <w:rsid w:val="00FA4CA8"/>
    <w:rsid w:val="00FA574A"/>
    <w:rsid w:val="00FA6754"/>
    <w:rsid w:val="00FB024B"/>
    <w:rsid w:val="00FB0253"/>
    <w:rsid w:val="00FB2D5F"/>
    <w:rsid w:val="00FB3CA2"/>
    <w:rsid w:val="00FB3E78"/>
    <w:rsid w:val="00FB4973"/>
    <w:rsid w:val="00FB4BEE"/>
    <w:rsid w:val="00FB5BDC"/>
    <w:rsid w:val="00FB7DEB"/>
    <w:rsid w:val="00FB7EB4"/>
    <w:rsid w:val="00FC0369"/>
    <w:rsid w:val="00FC09CD"/>
    <w:rsid w:val="00FC1CD3"/>
    <w:rsid w:val="00FC1F40"/>
    <w:rsid w:val="00FC2253"/>
    <w:rsid w:val="00FC34A5"/>
    <w:rsid w:val="00FC6315"/>
    <w:rsid w:val="00FC6AC1"/>
    <w:rsid w:val="00FC6F35"/>
    <w:rsid w:val="00FC6F79"/>
    <w:rsid w:val="00FC7635"/>
    <w:rsid w:val="00FD023E"/>
    <w:rsid w:val="00FD1820"/>
    <w:rsid w:val="00FD4AB6"/>
    <w:rsid w:val="00FD6741"/>
    <w:rsid w:val="00FD6E1B"/>
    <w:rsid w:val="00FE0134"/>
    <w:rsid w:val="00FE01F3"/>
    <w:rsid w:val="00FE030A"/>
    <w:rsid w:val="00FE1948"/>
    <w:rsid w:val="00FE2FB0"/>
    <w:rsid w:val="00FE45DD"/>
    <w:rsid w:val="00FE5C8C"/>
    <w:rsid w:val="00FE61CD"/>
    <w:rsid w:val="00FE726E"/>
    <w:rsid w:val="00FE74AD"/>
    <w:rsid w:val="00FE754A"/>
    <w:rsid w:val="00FF0AFC"/>
    <w:rsid w:val="00FF0CFA"/>
    <w:rsid w:val="00FF0E96"/>
    <w:rsid w:val="00FF39A9"/>
    <w:rsid w:val="00FF3C25"/>
    <w:rsid w:val="00FF4FBD"/>
    <w:rsid w:val="00FF54AF"/>
    <w:rsid w:val="00FF583D"/>
    <w:rsid w:val="00FF63FA"/>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locked="1" w:semiHidden="0" w:uiPriority="0" w:unhideWhenUsed="0"/>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05AE"/>
    <w:pPr>
      <w:widowControl w:val="0"/>
      <w:jc w:val="both"/>
    </w:pPr>
    <w:rPr>
      <w:szCs w:val="24"/>
    </w:rPr>
  </w:style>
  <w:style w:type="paragraph" w:styleId="Heading1">
    <w:name w:val="heading 1"/>
    <w:basedOn w:val="Normal"/>
    <w:next w:val="Normal"/>
    <w:link w:val="Heading1Char"/>
    <w:uiPriority w:val="99"/>
    <w:qFormat/>
    <w:rsid w:val="00DB5D4D"/>
    <w:pPr>
      <w:keepNext/>
      <w:keepLines/>
      <w:spacing w:before="340" w:after="330" w:line="578" w:lineRule="auto"/>
      <w:outlineLvl w:val="0"/>
    </w:pPr>
    <w:rPr>
      <w:rFonts w:ascii="仿宋_GB2312" w:eastAsia="仿宋_GB2312" w:hAnsi="宋体"/>
      <w:b/>
      <w:bCs/>
      <w:kern w:val="44"/>
      <w:sz w:val="44"/>
      <w:szCs w:val="4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ADB"/>
    <w:rPr>
      <w:b/>
      <w:bCs/>
      <w:kern w:val="44"/>
      <w:sz w:val="44"/>
      <w:szCs w:val="44"/>
    </w:rPr>
  </w:style>
  <w:style w:type="table" w:styleId="TableGrid">
    <w:name w:val="Table Grid"/>
    <w:basedOn w:val="TableNormal"/>
    <w:uiPriority w:val="99"/>
    <w:rsid w:val="003A0250"/>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rsid w:val="00935D68"/>
    <w:pPr>
      <w:widowControl/>
      <w:spacing w:line="384" w:lineRule="auto"/>
      <w:jc w:val="left"/>
    </w:pPr>
    <w:rPr>
      <w:rFonts w:ascii="宋体" w:hAnsi="宋体" w:cs="宋体"/>
      <w:color w:val="333333"/>
      <w:kern w:val="0"/>
      <w:sz w:val="20"/>
      <w:szCs w:val="20"/>
    </w:rPr>
  </w:style>
  <w:style w:type="character" w:styleId="Strong">
    <w:name w:val="Strong"/>
    <w:basedOn w:val="DefaultParagraphFont"/>
    <w:uiPriority w:val="99"/>
    <w:qFormat/>
    <w:rsid w:val="00935D68"/>
    <w:rPr>
      <w:rFonts w:cs="Times New Roman"/>
      <w:b/>
      <w:bCs/>
    </w:rPr>
  </w:style>
  <w:style w:type="paragraph" w:styleId="Footer">
    <w:name w:val="footer"/>
    <w:basedOn w:val="Normal"/>
    <w:link w:val="FooterChar"/>
    <w:uiPriority w:val="99"/>
    <w:rsid w:val="000458C6"/>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BA67A8"/>
    <w:rPr>
      <w:rFonts w:cs="Times New Roman"/>
      <w:kern w:val="2"/>
      <w:sz w:val="18"/>
      <w:szCs w:val="18"/>
    </w:rPr>
  </w:style>
  <w:style w:type="character" w:styleId="PageNumber">
    <w:name w:val="page number"/>
    <w:basedOn w:val="DefaultParagraphFont"/>
    <w:uiPriority w:val="99"/>
    <w:rsid w:val="000458C6"/>
    <w:rPr>
      <w:rFonts w:cs="Times New Roman"/>
    </w:rPr>
  </w:style>
  <w:style w:type="character" w:styleId="Hyperlink">
    <w:name w:val="Hyperlink"/>
    <w:basedOn w:val="DefaultParagraphFont"/>
    <w:uiPriority w:val="99"/>
    <w:rsid w:val="00DC0DF2"/>
    <w:rPr>
      <w:rFonts w:cs="Times New Roman"/>
      <w:color w:val="0000FF"/>
      <w:u w:val="single"/>
    </w:rPr>
  </w:style>
  <w:style w:type="character" w:styleId="CommentReference">
    <w:name w:val="annotation reference"/>
    <w:basedOn w:val="DefaultParagraphFont"/>
    <w:uiPriority w:val="99"/>
    <w:semiHidden/>
    <w:rsid w:val="000A56F8"/>
    <w:rPr>
      <w:rFonts w:cs="Times New Roman"/>
      <w:sz w:val="21"/>
      <w:szCs w:val="21"/>
    </w:rPr>
  </w:style>
  <w:style w:type="paragraph" w:styleId="CommentText">
    <w:name w:val="annotation text"/>
    <w:basedOn w:val="Normal"/>
    <w:link w:val="CommentTextChar"/>
    <w:uiPriority w:val="99"/>
    <w:semiHidden/>
    <w:rsid w:val="000A56F8"/>
    <w:pPr>
      <w:jc w:val="left"/>
    </w:pPr>
  </w:style>
  <w:style w:type="character" w:customStyle="1" w:styleId="CommentTextChar">
    <w:name w:val="Comment Text Char"/>
    <w:basedOn w:val="DefaultParagraphFont"/>
    <w:link w:val="CommentText"/>
    <w:uiPriority w:val="99"/>
    <w:semiHidden/>
    <w:rsid w:val="00025ADB"/>
    <w:rPr>
      <w:szCs w:val="24"/>
    </w:rPr>
  </w:style>
  <w:style w:type="paragraph" w:styleId="CommentSubject">
    <w:name w:val="annotation subject"/>
    <w:basedOn w:val="CommentText"/>
    <w:next w:val="CommentText"/>
    <w:link w:val="CommentSubjectChar"/>
    <w:uiPriority w:val="99"/>
    <w:semiHidden/>
    <w:rsid w:val="000A56F8"/>
    <w:rPr>
      <w:b/>
      <w:bCs/>
    </w:rPr>
  </w:style>
  <w:style w:type="character" w:customStyle="1" w:styleId="CommentSubjectChar">
    <w:name w:val="Comment Subject Char"/>
    <w:basedOn w:val="CommentTextChar"/>
    <w:link w:val="CommentSubject"/>
    <w:uiPriority w:val="99"/>
    <w:semiHidden/>
    <w:rsid w:val="00025ADB"/>
    <w:rPr>
      <w:b/>
      <w:bCs/>
    </w:rPr>
  </w:style>
  <w:style w:type="paragraph" w:styleId="BalloonText">
    <w:name w:val="Balloon Text"/>
    <w:basedOn w:val="Normal"/>
    <w:link w:val="BalloonTextChar"/>
    <w:uiPriority w:val="99"/>
    <w:semiHidden/>
    <w:rsid w:val="000A56F8"/>
    <w:rPr>
      <w:sz w:val="18"/>
      <w:szCs w:val="18"/>
    </w:rPr>
  </w:style>
  <w:style w:type="character" w:customStyle="1" w:styleId="BalloonTextChar">
    <w:name w:val="Balloon Text Char"/>
    <w:basedOn w:val="DefaultParagraphFont"/>
    <w:link w:val="BalloonText"/>
    <w:uiPriority w:val="99"/>
    <w:semiHidden/>
    <w:rsid w:val="00025ADB"/>
    <w:rPr>
      <w:sz w:val="0"/>
      <w:szCs w:val="0"/>
    </w:rPr>
  </w:style>
  <w:style w:type="character" w:styleId="FollowedHyperlink">
    <w:name w:val="FollowedHyperlink"/>
    <w:basedOn w:val="DefaultParagraphFont"/>
    <w:uiPriority w:val="99"/>
    <w:rsid w:val="00E31AE4"/>
    <w:rPr>
      <w:rFonts w:cs="Times New Roman"/>
      <w:color w:val="800080"/>
      <w:u w:val="single"/>
    </w:rPr>
  </w:style>
  <w:style w:type="paragraph" w:styleId="Header">
    <w:name w:val="header"/>
    <w:basedOn w:val="Normal"/>
    <w:link w:val="HeaderChar"/>
    <w:uiPriority w:val="99"/>
    <w:rsid w:val="008641A3"/>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8641A3"/>
    <w:rPr>
      <w:rFonts w:cs="Times New Roman"/>
      <w:kern w:val="2"/>
      <w:sz w:val="18"/>
      <w:szCs w:val="18"/>
    </w:rPr>
  </w:style>
  <w:style w:type="paragraph" w:customStyle="1" w:styleId="pic-info">
    <w:name w:val="pic-info"/>
    <w:basedOn w:val="Normal"/>
    <w:uiPriority w:val="99"/>
    <w:rsid w:val="008411D8"/>
    <w:pPr>
      <w:widowControl/>
      <w:spacing w:before="100" w:beforeAutospacing="1" w:after="100" w:afterAutospacing="1"/>
      <w:jc w:val="left"/>
    </w:pPr>
    <w:rPr>
      <w:rFonts w:ascii="宋体" w:hAnsi="宋体" w:cs="宋体"/>
      <w:kern w:val="0"/>
      <w:sz w:val="24"/>
    </w:rPr>
  </w:style>
  <w:style w:type="paragraph" w:customStyle="1" w:styleId="album-div">
    <w:name w:val="album-div"/>
    <w:basedOn w:val="Normal"/>
    <w:uiPriority w:val="99"/>
    <w:rsid w:val="00272B4E"/>
    <w:pPr>
      <w:widowControl/>
      <w:spacing w:before="100" w:beforeAutospacing="1" w:after="100" w:afterAutospacing="1"/>
      <w:jc w:val="left"/>
    </w:pPr>
    <w:rPr>
      <w:rFonts w:ascii="宋体" w:hAnsi="宋体" w:cs="宋体"/>
      <w:kern w:val="0"/>
      <w:sz w:val="24"/>
    </w:rPr>
  </w:style>
  <w:style w:type="character" w:customStyle="1" w:styleId="title8">
    <w:name w:val="title8"/>
    <w:basedOn w:val="DefaultParagraphFont"/>
    <w:uiPriority w:val="99"/>
    <w:rsid w:val="00272B4E"/>
    <w:rPr>
      <w:rFonts w:cs="Times New Roman"/>
    </w:rPr>
  </w:style>
  <w:style w:type="character" w:customStyle="1" w:styleId="count4">
    <w:name w:val="count4"/>
    <w:basedOn w:val="DefaultParagraphFont"/>
    <w:uiPriority w:val="99"/>
    <w:rsid w:val="00272B4E"/>
    <w:rPr>
      <w:rFonts w:cs="Times New Roman"/>
    </w:rPr>
  </w:style>
</w:styles>
</file>

<file path=word/webSettings.xml><?xml version="1.0" encoding="utf-8"?>
<w:webSettings xmlns:r="http://schemas.openxmlformats.org/officeDocument/2006/relationships" xmlns:w="http://schemas.openxmlformats.org/wordprocessingml/2006/main">
  <w:divs>
    <w:div w:id="1115252198">
      <w:marLeft w:val="0"/>
      <w:marRight w:val="0"/>
      <w:marTop w:val="0"/>
      <w:marBottom w:val="0"/>
      <w:divBdr>
        <w:top w:val="none" w:sz="0" w:space="0" w:color="auto"/>
        <w:left w:val="none" w:sz="0" w:space="0" w:color="auto"/>
        <w:bottom w:val="none" w:sz="0" w:space="0" w:color="auto"/>
        <w:right w:val="none" w:sz="0" w:space="0" w:color="auto"/>
      </w:divBdr>
      <w:divsChild>
        <w:div w:id="1115252217">
          <w:marLeft w:val="0"/>
          <w:marRight w:val="0"/>
          <w:marTop w:val="0"/>
          <w:marBottom w:val="0"/>
          <w:divBdr>
            <w:top w:val="none" w:sz="0" w:space="0" w:color="auto"/>
            <w:left w:val="none" w:sz="0" w:space="0" w:color="auto"/>
            <w:bottom w:val="none" w:sz="0" w:space="0" w:color="auto"/>
            <w:right w:val="none" w:sz="0" w:space="0" w:color="auto"/>
          </w:divBdr>
          <w:divsChild>
            <w:div w:id="1115252195">
              <w:marLeft w:val="0"/>
              <w:marRight w:val="0"/>
              <w:marTop w:val="0"/>
              <w:marBottom w:val="0"/>
              <w:divBdr>
                <w:top w:val="none" w:sz="0" w:space="0" w:color="auto"/>
                <w:left w:val="none" w:sz="0" w:space="0" w:color="auto"/>
                <w:bottom w:val="none" w:sz="0" w:space="0" w:color="auto"/>
                <w:right w:val="none" w:sz="0" w:space="0" w:color="auto"/>
              </w:divBdr>
              <w:divsChild>
                <w:div w:id="1115252199">
                  <w:marLeft w:val="0"/>
                  <w:marRight w:val="0"/>
                  <w:marTop w:val="0"/>
                  <w:marBottom w:val="0"/>
                  <w:divBdr>
                    <w:top w:val="none" w:sz="0" w:space="0" w:color="auto"/>
                    <w:left w:val="none" w:sz="0" w:space="0" w:color="auto"/>
                    <w:bottom w:val="none" w:sz="0" w:space="0" w:color="auto"/>
                    <w:right w:val="none" w:sz="0" w:space="0" w:color="auto"/>
                  </w:divBdr>
                  <w:divsChild>
                    <w:div w:id="1115252224">
                      <w:marLeft w:val="0"/>
                      <w:marRight w:val="0"/>
                      <w:marTop w:val="210"/>
                      <w:marBottom w:val="0"/>
                      <w:divBdr>
                        <w:top w:val="none" w:sz="0" w:space="0" w:color="auto"/>
                        <w:left w:val="none" w:sz="0" w:space="0" w:color="auto"/>
                        <w:bottom w:val="none" w:sz="0" w:space="0" w:color="auto"/>
                        <w:right w:val="none" w:sz="0" w:space="0" w:color="auto"/>
                      </w:divBdr>
                      <w:divsChild>
                        <w:div w:id="1115252223">
                          <w:marLeft w:val="0"/>
                          <w:marRight w:val="0"/>
                          <w:marTop w:val="0"/>
                          <w:marBottom w:val="0"/>
                          <w:divBdr>
                            <w:top w:val="none" w:sz="0" w:space="0" w:color="auto"/>
                            <w:left w:val="none" w:sz="0" w:space="0" w:color="auto"/>
                            <w:bottom w:val="none" w:sz="0" w:space="0" w:color="auto"/>
                            <w:right w:val="none" w:sz="0" w:space="0" w:color="auto"/>
                          </w:divBdr>
                          <w:divsChild>
                            <w:div w:id="1115252192">
                              <w:marLeft w:val="0"/>
                              <w:marRight w:val="45"/>
                              <w:marTop w:val="60"/>
                              <w:marBottom w:val="0"/>
                              <w:divBdr>
                                <w:top w:val="single" w:sz="6" w:space="12" w:color="DDDDDD"/>
                                <w:left w:val="single" w:sz="6" w:space="15" w:color="DDDDDD"/>
                                <w:bottom w:val="single" w:sz="6" w:space="8" w:color="DDDDDD"/>
                                <w:right w:val="single" w:sz="6" w:space="23" w:color="DDDDDD"/>
                              </w:divBdr>
                              <w:divsChild>
                                <w:div w:id="1115252193">
                                  <w:marLeft w:val="0"/>
                                  <w:marRight w:val="0"/>
                                  <w:marTop w:val="0"/>
                                  <w:marBottom w:val="0"/>
                                  <w:divBdr>
                                    <w:top w:val="none" w:sz="0" w:space="0" w:color="auto"/>
                                    <w:left w:val="none" w:sz="0" w:space="0" w:color="auto"/>
                                    <w:bottom w:val="none" w:sz="0" w:space="0" w:color="auto"/>
                                    <w:right w:val="none" w:sz="0" w:space="0" w:color="auto"/>
                                  </w:divBdr>
                                  <w:divsChild>
                                    <w:div w:id="1115252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5252208">
      <w:marLeft w:val="0"/>
      <w:marRight w:val="0"/>
      <w:marTop w:val="0"/>
      <w:marBottom w:val="0"/>
      <w:divBdr>
        <w:top w:val="none" w:sz="0" w:space="0" w:color="auto"/>
        <w:left w:val="none" w:sz="0" w:space="0" w:color="auto"/>
        <w:bottom w:val="none" w:sz="0" w:space="0" w:color="auto"/>
        <w:right w:val="none" w:sz="0" w:space="0" w:color="auto"/>
      </w:divBdr>
    </w:div>
    <w:div w:id="1115252219">
      <w:marLeft w:val="0"/>
      <w:marRight w:val="0"/>
      <w:marTop w:val="0"/>
      <w:marBottom w:val="0"/>
      <w:divBdr>
        <w:top w:val="none" w:sz="0" w:space="0" w:color="auto"/>
        <w:left w:val="none" w:sz="0" w:space="0" w:color="auto"/>
        <w:bottom w:val="none" w:sz="0" w:space="0" w:color="auto"/>
        <w:right w:val="none" w:sz="0" w:space="0" w:color="auto"/>
      </w:divBdr>
      <w:divsChild>
        <w:div w:id="1115252206">
          <w:marLeft w:val="0"/>
          <w:marRight w:val="0"/>
          <w:marTop w:val="90"/>
          <w:marBottom w:val="0"/>
          <w:divBdr>
            <w:top w:val="none" w:sz="0" w:space="0" w:color="auto"/>
            <w:left w:val="none" w:sz="0" w:space="0" w:color="auto"/>
            <w:bottom w:val="none" w:sz="0" w:space="0" w:color="auto"/>
            <w:right w:val="none" w:sz="0" w:space="0" w:color="auto"/>
          </w:divBdr>
          <w:divsChild>
            <w:div w:id="1115252210">
              <w:marLeft w:val="0"/>
              <w:marRight w:val="0"/>
              <w:marTop w:val="0"/>
              <w:marBottom w:val="0"/>
              <w:divBdr>
                <w:top w:val="none" w:sz="0" w:space="0" w:color="auto"/>
                <w:left w:val="none" w:sz="0" w:space="0" w:color="auto"/>
                <w:bottom w:val="none" w:sz="0" w:space="0" w:color="auto"/>
                <w:right w:val="none" w:sz="0" w:space="0" w:color="auto"/>
              </w:divBdr>
              <w:divsChild>
                <w:div w:id="1115252218">
                  <w:marLeft w:val="0"/>
                  <w:marRight w:val="0"/>
                  <w:marTop w:val="90"/>
                  <w:marBottom w:val="0"/>
                  <w:divBdr>
                    <w:top w:val="none" w:sz="0" w:space="0" w:color="auto"/>
                    <w:left w:val="none" w:sz="0" w:space="0" w:color="auto"/>
                    <w:bottom w:val="none" w:sz="0" w:space="0" w:color="auto"/>
                    <w:right w:val="none" w:sz="0" w:space="0" w:color="auto"/>
                  </w:divBdr>
                  <w:divsChild>
                    <w:div w:id="1115252207">
                      <w:marLeft w:val="0"/>
                      <w:marRight w:val="0"/>
                      <w:marTop w:val="0"/>
                      <w:marBottom w:val="0"/>
                      <w:divBdr>
                        <w:top w:val="none" w:sz="0" w:space="0" w:color="auto"/>
                        <w:left w:val="none" w:sz="0" w:space="0" w:color="auto"/>
                        <w:bottom w:val="none" w:sz="0" w:space="0" w:color="auto"/>
                        <w:right w:val="none" w:sz="0" w:space="0" w:color="auto"/>
                      </w:divBdr>
                      <w:divsChild>
                        <w:div w:id="1115252211">
                          <w:marLeft w:val="0"/>
                          <w:marRight w:val="0"/>
                          <w:marTop w:val="0"/>
                          <w:marBottom w:val="0"/>
                          <w:divBdr>
                            <w:top w:val="none" w:sz="0" w:space="0" w:color="auto"/>
                            <w:left w:val="none" w:sz="0" w:space="0" w:color="auto"/>
                            <w:bottom w:val="none" w:sz="0" w:space="0" w:color="auto"/>
                            <w:right w:val="none" w:sz="0" w:space="0" w:color="auto"/>
                          </w:divBdr>
                          <w:divsChild>
                            <w:div w:id="1115252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15252227">
      <w:marLeft w:val="0"/>
      <w:marRight w:val="0"/>
      <w:marTop w:val="0"/>
      <w:marBottom w:val="0"/>
      <w:divBdr>
        <w:top w:val="none" w:sz="0" w:space="0" w:color="auto"/>
        <w:left w:val="none" w:sz="0" w:space="0" w:color="auto"/>
        <w:bottom w:val="none" w:sz="0" w:space="0" w:color="auto"/>
        <w:right w:val="none" w:sz="0" w:space="0" w:color="auto"/>
      </w:divBdr>
      <w:divsChild>
        <w:div w:id="1115252225">
          <w:marLeft w:val="0"/>
          <w:marRight w:val="0"/>
          <w:marTop w:val="0"/>
          <w:marBottom w:val="0"/>
          <w:divBdr>
            <w:top w:val="none" w:sz="0" w:space="0" w:color="auto"/>
            <w:left w:val="none" w:sz="0" w:space="0" w:color="auto"/>
            <w:bottom w:val="none" w:sz="0" w:space="0" w:color="auto"/>
            <w:right w:val="none" w:sz="0" w:space="0" w:color="auto"/>
          </w:divBdr>
          <w:divsChild>
            <w:div w:id="1115252203">
              <w:marLeft w:val="0"/>
              <w:marRight w:val="0"/>
              <w:marTop w:val="0"/>
              <w:marBottom w:val="0"/>
              <w:divBdr>
                <w:top w:val="none" w:sz="0" w:space="0" w:color="auto"/>
                <w:left w:val="none" w:sz="0" w:space="0" w:color="auto"/>
                <w:bottom w:val="none" w:sz="0" w:space="0" w:color="auto"/>
                <w:right w:val="none" w:sz="0" w:space="0" w:color="auto"/>
              </w:divBdr>
              <w:divsChild>
                <w:div w:id="1115252220">
                  <w:marLeft w:val="0"/>
                  <w:marRight w:val="0"/>
                  <w:marTop w:val="0"/>
                  <w:marBottom w:val="0"/>
                  <w:divBdr>
                    <w:top w:val="none" w:sz="0" w:space="0" w:color="auto"/>
                    <w:left w:val="none" w:sz="0" w:space="0" w:color="auto"/>
                    <w:bottom w:val="none" w:sz="0" w:space="0" w:color="auto"/>
                    <w:right w:val="none" w:sz="0" w:space="0" w:color="auto"/>
                  </w:divBdr>
                  <w:divsChild>
                    <w:div w:id="1115252202">
                      <w:marLeft w:val="0"/>
                      <w:marRight w:val="0"/>
                      <w:marTop w:val="210"/>
                      <w:marBottom w:val="0"/>
                      <w:divBdr>
                        <w:top w:val="none" w:sz="0" w:space="0" w:color="auto"/>
                        <w:left w:val="none" w:sz="0" w:space="0" w:color="auto"/>
                        <w:bottom w:val="none" w:sz="0" w:space="0" w:color="auto"/>
                        <w:right w:val="none" w:sz="0" w:space="0" w:color="auto"/>
                      </w:divBdr>
                      <w:divsChild>
                        <w:div w:id="1115252209">
                          <w:marLeft w:val="0"/>
                          <w:marRight w:val="0"/>
                          <w:marTop w:val="0"/>
                          <w:marBottom w:val="0"/>
                          <w:divBdr>
                            <w:top w:val="none" w:sz="0" w:space="0" w:color="auto"/>
                            <w:left w:val="none" w:sz="0" w:space="0" w:color="auto"/>
                            <w:bottom w:val="none" w:sz="0" w:space="0" w:color="auto"/>
                            <w:right w:val="none" w:sz="0" w:space="0" w:color="auto"/>
                          </w:divBdr>
                          <w:divsChild>
                            <w:div w:id="1115252221">
                              <w:marLeft w:val="0"/>
                              <w:marRight w:val="45"/>
                              <w:marTop w:val="60"/>
                              <w:marBottom w:val="0"/>
                              <w:divBdr>
                                <w:top w:val="single" w:sz="6" w:space="12" w:color="DDDDDD"/>
                                <w:left w:val="single" w:sz="6" w:space="15" w:color="DDDDDD"/>
                                <w:bottom w:val="single" w:sz="6" w:space="8" w:color="DDDDDD"/>
                                <w:right w:val="single" w:sz="6" w:space="23" w:color="DDDDDD"/>
                              </w:divBdr>
                              <w:divsChild>
                                <w:div w:id="1115252214">
                                  <w:marLeft w:val="0"/>
                                  <w:marRight w:val="0"/>
                                  <w:marTop w:val="0"/>
                                  <w:marBottom w:val="0"/>
                                  <w:divBdr>
                                    <w:top w:val="none" w:sz="0" w:space="0" w:color="auto"/>
                                    <w:left w:val="none" w:sz="0" w:space="0" w:color="auto"/>
                                    <w:bottom w:val="none" w:sz="0" w:space="0" w:color="auto"/>
                                    <w:right w:val="none" w:sz="0" w:space="0" w:color="auto"/>
                                  </w:divBdr>
                                  <w:divsChild>
                                    <w:div w:id="1115252212">
                                      <w:marLeft w:val="0"/>
                                      <w:marRight w:val="0"/>
                                      <w:marTop w:val="0"/>
                                      <w:marBottom w:val="450"/>
                                      <w:divBdr>
                                        <w:top w:val="none" w:sz="0" w:space="0" w:color="auto"/>
                                        <w:left w:val="none" w:sz="0" w:space="0" w:color="auto"/>
                                        <w:bottom w:val="none" w:sz="0" w:space="0" w:color="auto"/>
                                        <w:right w:val="none" w:sz="0" w:space="0" w:color="auto"/>
                                      </w:divBdr>
                                      <w:divsChild>
                                        <w:div w:id="1115252233">
                                          <w:marLeft w:val="0"/>
                                          <w:marRight w:val="0"/>
                                          <w:marTop w:val="0"/>
                                          <w:marBottom w:val="375"/>
                                          <w:divBdr>
                                            <w:top w:val="none" w:sz="0" w:space="0" w:color="auto"/>
                                            <w:left w:val="none" w:sz="0" w:space="0" w:color="auto"/>
                                            <w:bottom w:val="none" w:sz="0" w:space="0" w:color="auto"/>
                                            <w:right w:val="none" w:sz="0" w:space="0" w:color="auto"/>
                                          </w:divBdr>
                                          <w:divsChild>
                                            <w:div w:id="1115252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15252230">
      <w:marLeft w:val="0"/>
      <w:marRight w:val="0"/>
      <w:marTop w:val="0"/>
      <w:marBottom w:val="0"/>
      <w:divBdr>
        <w:top w:val="none" w:sz="0" w:space="0" w:color="auto"/>
        <w:left w:val="none" w:sz="0" w:space="0" w:color="auto"/>
        <w:bottom w:val="none" w:sz="0" w:space="0" w:color="auto"/>
        <w:right w:val="none" w:sz="0" w:space="0" w:color="auto"/>
      </w:divBdr>
      <w:divsChild>
        <w:div w:id="1115252197">
          <w:marLeft w:val="0"/>
          <w:marRight w:val="0"/>
          <w:marTop w:val="0"/>
          <w:marBottom w:val="0"/>
          <w:divBdr>
            <w:top w:val="none" w:sz="0" w:space="0" w:color="auto"/>
            <w:left w:val="none" w:sz="0" w:space="0" w:color="auto"/>
            <w:bottom w:val="none" w:sz="0" w:space="0" w:color="auto"/>
            <w:right w:val="none" w:sz="0" w:space="0" w:color="auto"/>
          </w:divBdr>
          <w:divsChild>
            <w:div w:id="1115252236">
              <w:marLeft w:val="0"/>
              <w:marRight w:val="0"/>
              <w:marTop w:val="0"/>
              <w:marBottom w:val="0"/>
              <w:divBdr>
                <w:top w:val="none" w:sz="0" w:space="0" w:color="auto"/>
                <w:left w:val="none" w:sz="0" w:space="0" w:color="auto"/>
                <w:bottom w:val="none" w:sz="0" w:space="0" w:color="auto"/>
                <w:right w:val="none" w:sz="0" w:space="0" w:color="auto"/>
              </w:divBdr>
              <w:divsChild>
                <w:div w:id="1115252234">
                  <w:marLeft w:val="0"/>
                  <w:marRight w:val="0"/>
                  <w:marTop w:val="0"/>
                  <w:marBottom w:val="0"/>
                  <w:divBdr>
                    <w:top w:val="none" w:sz="0" w:space="0" w:color="auto"/>
                    <w:left w:val="none" w:sz="0" w:space="0" w:color="auto"/>
                    <w:bottom w:val="none" w:sz="0" w:space="0" w:color="auto"/>
                    <w:right w:val="none" w:sz="0" w:space="0" w:color="auto"/>
                  </w:divBdr>
                  <w:divsChild>
                    <w:div w:id="1115252200">
                      <w:marLeft w:val="0"/>
                      <w:marRight w:val="0"/>
                      <w:marTop w:val="210"/>
                      <w:marBottom w:val="0"/>
                      <w:divBdr>
                        <w:top w:val="none" w:sz="0" w:space="0" w:color="auto"/>
                        <w:left w:val="none" w:sz="0" w:space="0" w:color="auto"/>
                        <w:bottom w:val="none" w:sz="0" w:space="0" w:color="auto"/>
                        <w:right w:val="none" w:sz="0" w:space="0" w:color="auto"/>
                      </w:divBdr>
                      <w:divsChild>
                        <w:div w:id="1115252196">
                          <w:marLeft w:val="0"/>
                          <w:marRight w:val="0"/>
                          <w:marTop w:val="0"/>
                          <w:marBottom w:val="0"/>
                          <w:divBdr>
                            <w:top w:val="none" w:sz="0" w:space="0" w:color="auto"/>
                            <w:left w:val="none" w:sz="0" w:space="0" w:color="auto"/>
                            <w:bottom w:val="none" w:sz="0" w:space="0" w:color="auto"/>
                            <w:right w:val="none" w:sz="0" w:space="0" w:color="auto"/>
                          </w:divBdr>
                          <w:divsChild>
                            <w:div w:id="1115252201">
                              <w:marLeft w:val="0"/>
                              <w:marRight w:val="45"/>
                              <w:marTop w:val="60"/>
                              <w:marBottom w:val="0"/>
                              <w:divBdr>
                                <w:top w:val="single" w:sz="6" w:space="12" w:color="DDDDDD"/>
                                <w:left w:val="single" w:sz="6" w:space="15" w:color="DDDDDD"/>
                                <w:bottom w:val="single" w:sz="6" w:space="8" w:color="DDDDDD"/>
                                <w:right w:val="single" w:sz="6" w:space="23" w:color="DDDDDD"/>
                              </w:divBdr>
                              <w:divsChild>
                                <w:div w:id="1115252194">
                                  <w:marLeft w:val="0"/>
                                  <w:marRight w:val="0"/>
                                  <w:marTop w:val="0"/>
                                  <w:marBottom w:val="0"/>
                                  <w:divBdr>
                                    <w:top w:val="none" w:sz="0" w:space="0" w:color="auto"/>
                                    <w:left w:val="none" w:sz="0" w:space="0" w:color="auto"/>
                                    <w:bottom w:val="none" w:sz="0" w:space="0" w:color="auto"/>
                                    <w:right w:val="none" w:sz="0" w:space="0" w:color="auto"/>
                                  </w:divBdr>
                                  <w:divsChild>
                                    <w:div w:id="1115252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5252237">
      <w:marLeft w:val="0"/>
      <w:marRight w:val="0"/>
      <w:marTop w:val="0"/>
      <w:marBottom w:val="0"/>
      <w:divBdr>
        <w:top w:val="none" w:sz="0" w:space="0" w:color="auto"/>
        <w:left w:val="none" w:sz="0" w:space="0" w:color="auto"/>
        <w:bottom w:val="none" w:sz="0" w:space="0" w:color="auto"/>
        <w:right w:val="none" w:sz="0" w:space="0" w:color="auto"/>
      </w:divBdr>
      <w:divsChild>
        <w:div w:id="1115252226">
          <w:marLeft w:val="0"/>
          <w:marRight w:val="0"/>
          <w:marTop w:val="0"/>
          <w:marBottom w:val="0"/>
          <w:divBdr>
            <w:top w:val="none" w:sz="0" w:space="0" w:color="auto"/>
            <w:left w:val="none" w:sz="0" w:space="0" w:color="auto"/>
            <w:bottom w:val="none" w:sz="0" w:space="0" w:color="auto"/>
            <w:right w:val="none" w:sz="0" w:space="0" w:color="auto"/>
          </w:divBdr>
          <w:divsChild>
            <w:div w:id="1115252222">
              <w:marLeft w:val="0"/>
              <w:marRight w:val="0"/>
              <w:marTop w:val="0"/>
              <w:marBottom w:val="0"/>
              <w:divBdr>
                <w:top w:val="none" w:sz="0" w:space="0" w:color="auto"/>
                <w:left w:val="none" w:sz="0" w:space="0" w:color="auto"/>
                <w:bottom w:val="none" w:sz="0" w:space="0" w:color="auto"/>
                <w:right w:val="none" w:sz="0" w:space="0" w:color="auto"/>
              </w:divBdr>
              <w:divsChild>
                <w:div w:id="1115252215">
                  <w:marLeft w:val="0"/>
                  <w:marRight w:val="0"/>
                  <w:marTop w:val="0"/>
                  <w:marBottom w:val="0"/>
                  <w:divBdr>
                    <w:top w:val="none" w:sz="0" w:space="0" w:color="auto"/>
                    <w:left w:val="none" w:sz="0" w:space="0" w:color="auto"/>
                    <w:bottom w:val="none" w:sz="0" w:space="0" w:color="auto"/>
                    <w:right w:val="none" w:sz="0" w:space="0" w:color="auto"/>
                  </w:divBdr>
                  <w:divsChild>
                    <w:div w:id="1115252229">
                      <w:marLeft w:val="0"/>
                      <w:marRight w:val="0"/>
                      <w:marTop w:val="210"/>
                      <w:marBottom w:val="0"/>
                      <w:divBdr>
                        <w:top w:val="none" w:sz="0" w:space="0" w:color="auto"/>
                        <w:left w:val="none" w:sz="0" w:space="0" w:color="auto"/>
                        <w:bottom w:val="none" w:sz="0" w:space="0" w:color="auto"/>
                        <w:right w:val="none" w:sz="0" w:space="0" w:color="auto"/>
                      </w:divBdr>
                      <w:divsChild>
                        <w:div w:id="1115252228">
                          <w:marLeft w:val="0"/>
                          <w:marRight w:val="0"/>
                          <w:marTop w:val="0"/>
                          <w:marBottom w:val="0"/>
                          <w:divBdr>
                            <w:top w:val="none" w:sz="0" w:space="0" w:color="auto"/>
                            <w:left w:val="none" w:sz="0" w:space="0" w:color="auto"/>
                            <w:bottom w:val="none" w:sz="0" w:space="0" w:color="auto"/>
                            <w:right w:val="none" w:sz="0" w:space="0" w:color="auto"/>
                          </w:divBdr>
                          <w:divsChild>
                            <w:div w:id="1115252231">
                              <w:marLeft w:val="0"/>
                              <w:marRight w:val="45"/>
                              <w:marTop w:val="60"/>
                              <w:marBottom w:val="0"/>
                              <w:divBdr>
                                <w:top w:val="single" w:sz="6" w:space="12" w:color="DDDDDD"/>
                                <w:left w:val="single" w:sz="6" w:space="15" w:color="DDDDDD"/>
                                <w:bottom w:val="single" w:sz="6" w:space="8" w:color="DDDDDD"/>
                                <w:right w:val="single" w:sz="6" w:space="23" w:color="DDDDDD"/>
                              </w:divBdr>
                              <w:divsChild>
                                <w:div w:id="1115252232">
                                  <w:marLeft w:val="0"/>
                                  <w:marRight w:val="0"/>
                                  <w:marTop w:val="0"/>
                                  <w:marBottom w:val="0"/>
                                  <w:divBdr>
                                    <w:top w:val="none" w:sz="0" w:space="0" w:color="auto"/>
                                    <w:left w:val="none" w:sz="0" w:space="0" w:color="auto"/>
                                    <w:bottom w:val="none" w:sz="0" w:space="0" w:color="auto"/>
                                    <w:right w:val="none" w:sz="0" w:space="0" w:color="auto"/>
                                  </w:divBdr>
                                  <w:divsChild>
                                    <w:div w:id="1115252213">
                                      <w:marLeft w:val="0"/>
                                      <w:marRight w:val="0"/>
                                      <w:marTop w:val="0"/>
                                      <w:marBottom w:val="0"/>
                                      <w:divBdr>
                                        <w:top w:val="none" w:sz="0" w:space="0" w:color="auto"/>
                                        <w:left w:val="none" w:sz="0" w:space="0" w:color="auto"/>
                                        <w:bottom w:val="none" w:sz="0" w:space="0" w:color="auto"/>
                                        <w:right w:val="none" w:sz="0" w:space="0" w:color="auto"/>
                                      </w:divBdr>
                                      <w:divsChild>
                                        <w:div w:id="1115252205">
                                          <w:marLeft w:val="75"/>
                                          <w:marRight w:val="75"/>
                                          <w:marTop w:val="75"/>
                                          <w:marBottom w:val="75"/>
                                          <w:divBdr>
                                            <w:top w:val="single" w:sz="6" w:space="4" w:color="E8E8E8"/>
                                            <w:left w:val="single" w:sz="6" w:space="4" w:color="E8E8E8"/>
                                            <w:bottom w:val="single" w:sz="6" w:space="4" w:color="E8E8E8"/>
                                            <w:right w:val="single" w:sz="6" w:space="4" w:color="E8E8E8"/>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31</TotalTime>
  <Pages>2</Pages>
  <Words>206</Words>
  <Characters>1180</Characters>
  <Application>Microsoft Office Outlook</Application>
  <DocSecurity>0</DocSecurity>
  <Lines>0</Lines>
  <Paragraphs>0</Paragraphs>
  <ScaleCrop>false</ScaleCrop>
  <Company>lenovo</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优秀本科生国际交流项目高校合作项目类</dc:title>
  <dc:subject/>
  <dc:creator>yxy</dc:creator>
  <cp:keywords/>
  <dc:description/>
  <cp:lastModifiedBy>魏小艾</cp:lastModifiedBy>
  <cp:revision>9</cp:revision>
  <cp:lastPrinted>2011-11-30T07:58:00Z</cp:lastPrinted>
  <dcterms:created xsi:type="dcterms:W3CDTF">2013-11-08T03:17:00Z</dcterms:created>
  <dcterms:modified xsi:type="dcterms:W3CDTF">2014-11-18T07:55:00Z</dcterms:modified>
</cp:coreProperties>
</file>